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AB6D2" w14:textId="77777777" w:rsidR="00175EF0" w:rsidRDefault="00175EF0" w:rsidP="00175EF0"/>
    <w:p w14:paraId="4156F6EE" w14:textId="75D04E41" w:rsidR="0043708D" w:rsidRPr="0043708D" w:rsidRDefault="00106927" w:rsidP="00DE3282">
      <w:pPr>
        <w:jc w:val="center"/>
        <w:rPr>
          <w:rFonts w:ascii="GE Inspira" w:hAnsi="GE Inspira"/>
          <w:b/>
          <w:bCs/>
          <w:sz w:val="34"/>
          <w:szCs w:val="40"/>
        </w:rPr>
      </w:pPr>
      <w:r>
        <w:rPr>
          <w:rFonts w:ascii="GE Inspira" w:hAnsi="GE Inspira"/>
          <w:b/>
          <w:bCs/>
          <w:sz w:val="34"/>
          <w:szCs w:val="40"/>
        </w:rPr>
        <w:t xml:space="preserve">Volpara </w:t>
      </w:r>
      <w:r w:rsidR="00E5503A">
        <w:rPr>
          <w:rFonts w:ascii="GE Inspira" w:hAnsi="GE Inspira"/>
          <w:b/>
          <w:bCs/>
          <w:sz w:val="34"/>
          <w:szCs w:val="40"/>
        </w:rPr>
        <w:t>Scorecard</w:t>
      </w:r>
      <w:r>
        <w:rPr>
          <w:rFonts w:ascii="GE Inspira" w:hAnsi="GE Inspira"/>
          <w:b/>
          <w:bCs/>
          <w:sz w:val="34"/>
          <w:szCs w:val="40"/>
        </w:rPr>
        <w:t xml:space="preserve"> </w:t>
      </w:r>
      <w:r w:rsidR="00B94179">
        <w:rPr>
          <w:rFonts w:ascii="GE Inspira" w:hAnsi="GE Inspira"/>
          <w:b/>
          <w:bCs/>
          <w:sz w:val="34"/>
          <w:szCs w:val="40"/>
        </w:rPr>
        <w:t>Frequently Asked Que</w:t>
      </w:r>
      <w:r w:rsidR="002B6760">
        <w:rPr>
          <w:rFonts w:ascii="GE Inspira" w:hAnsi="GE Inspira"/>
          <w:b/>
          <w:bCs/>
          <w:sz w:val="34"/>
          <w:szCs w:val="40"/>
        </w:rPr>
        <w:t>s</w:t>
      </w:r>
      <w:r w:rsidR="00B94179">
        <w:rPr>
          <w:rFonts w:ascii="GE Inspira" w:hAnsi="GE Inspira"/>
          <w:b/>
          <w:bCs/>
          <w:sz w:val="34"/>
          <w:szCs w:val="40"/>
        </w:rPr>
        <w:t>tions</w:t>
      </w:r>
      <w:r w:rsidR="00632E51">
        <w:rPr>
          <w:rFonts w:ascii="GE Inspira" w:hAnsi="GE Inspira"/>
          <w:b/>
          <w:bCs/>
          <w:sz w:val="34"/>
          <w:szCs w:val="40"/>
        </w:rPr>
        <w:t xml:space="preserve"> </w:t>
      </w:r>
      <w:r w:rsidR="00E5503A">
        <w:rPr>
          <w:rFonts w:ascii="GE Inspira" w:hAnsi="GE Inspira"/>
          <w:b/>
          <w:bCs/>
          <w:sz w:val="34"/>
          <w:szCs w:val="40"/>
        </w:rPr>
        <w:t xml:space="preserve">                                  </w:t>
      </w:r>
      <w:r w:rsidR="00632E51">
        <w:rPr>
          <w:rFonts w:ascii="GE Inspira" w:hAnsi="GE Inspira"/>
          <w:b/>
          <w:bCs/>
          <w:sz w:val="34"/>
          <w:szCs w:val="40"/>
        </w:rPr>
        <w:t>– Education Touch Points</w:t>
      </w:r>
    </w:p>
    <w:p w14:paraId="38FC23BE" w14:textId="77777777" w:rsidR="0043708D" w:rsidRDefault="0043708D" w:rsidP="001233DA">
      <w:pPr>
        <w:rPr>
          <w:rFonts w:ascii="GE Inspira" w:hAnsi="GE Inspira"/>
          <w:b/>
          <w:bCs/>
          <w:sz w:val="28"/>
          <w:szCs w:val="28"/>
        </w:rPr>
      </w:pPr>
    </w:p>
    <w:p w14:paraId="2C302B03" w14:textId="5712095B" w:rsidR="00175EF0" w:rsidRPr="00175EF0" w:rsidRDefault="00632E51" w:rsidP="001233DA">
      <w:pPr>
        <w:rPr>
          <w:sz w:val="28"/>
          <w:szCs w:val="28"/>
        </w:rPr>
      </w:pPr>
      <w:r>
        <w:rPr>
          <w:rFonts w:ascii="GE Inspira" w:hAnsi="GE Inspira"/>
          <w:b/>
          <w:bCs/>
          <w:sz w:val="28"/>
          <w:szCs w:val="28"/>
        </w:rPr>
        <w:t>C</w:t>
      </w:r>
      <w:r w:rsidR="00175EF0" w:rsidRPr="00175EF0">
        <w:rPr>
          <w:rFonts w:ascii="GE Inspira" w:hAnsi="GE Inspira"/>
          <w:b/>
          <w:bCs/>
          <w:sz w:val="28"/>
          <w:szCs w:val="28"/>
        </w:rPr>
        <w:t>heck-in receptionist</w:t>
      </w:r>
      <w:r w:rsidR="00175EF0">
        <w:rPr>
          <w:rFonts w:ascii="GE Inspira" w:hAnsi="GE Inspira"/>
          <w:b/>
          <w:bCs/>
          <w:sz w:val="28"/>
          <w:szCs w:val="28"/>
        </w:rPr>
        <w:t xml:space="preserve">s and </w:t>
      </w:r>
      <w:proofErr w:type="spellStart"/>
      <w:r w:rsidR="00175EF0" w:rsidRPr="00175EF0">
        <w:rPr>
          <w:rFonts w:ascii="GE Inspira" w:hAnsi="GE Inspira"/>
          <w:b/>
          <w:bCs/>
          <w:sz w:val="28"/>
          <w:szCs w:val="28"/>
        </w:rPr>
        <w:t>mammo</w:t>
      </w:r>
      <w:proofErr w:type="spellEnd"/>
      <w:r w:rsidR="00175EF0" w:rsidRPr="00175EF0">
        <w:rPr>
          <w:rFonts w:ascii="GE Inspira" w:hAnsi="GE Inspira"/>
          <w:b/>
          <w:bCs/>
          <w:sz w:val="28"/>
          <w:szCs w:val="28"/>
        </w:rPr>
        <w:t xml:space="preserve"> tech</w:t>
      </w:r>
      <w:r w:rsidR="00175EF0">
        <w:rPr>
          <w:rFonts w:ascii="GE Inspira" w:hAnsi="GE Inspira"/>
          <w:b/>
          <w:bCs/>
          <w:sz w:val="28"/>
          <w:szCs w:val="28"/>
        </w:rPr>
        <w:t>s</w:t>
      </w:r>
      <w:r w:rsidR="002B6760">
        <w:rPr>
          <w:rFonts w:ascii="GE Inspira" w:hAnsi="GE Inspira"/>
          <w:b/>
          <w:bCs/>
          <w:sz w:val="28"/>
          <w:szCs w:val="28"/>
        </w:rPr>
        <w:t xml:space="preserve"> talking points</w:t>
      </w:r>
      <w:r w:rsidR="00175EF0" w:rsidRPr="00175EF0">
        <w:rPr>
          <w:rFonts w:ascii="GE Inspira" w:hAnsi="GE Inspira"/>
          <w:b/>
          <w:bCs/>
          <w:sz w:val="28"/>
          <w:szCs w:val="28"/>
        </w:rPr>
        <w:t>:</w:t>
      </w:r>
    </w:p>
    <w:p w14:paraId="4EEEEABB" w14:textId="75B8F745" w:rsidR="00175EF0" w:rsidRPr="00632E51" w:rsidRDefault="00175EF0" w:rsidP="00715F5A">
      <w:pPr>
        <w:jc w:val="center"/>
        <w:rPr>
          <w:rFonts w:ascii="GE Inspira" w:eastAsia="Times New Roman" w:hAnsi="GE Inspira"/>
          <w:i/>
          <w:iCs/>
          <w:color w:val="4472C4" w:themeColor="accent1"/>
          <w:sz w:val="24"/>
          <w:szCs w:val="24"/>
        </w:rPr>
      </w:pPr>
      <w:r w:rsidRPr="00632E51">
        <w:rPr>
          <w:rFonts w:ascii="GE Inspira" w:eastAsia="Times New Roman" w:hAnsi="GE Inspira"/>
          <w:b/>
          <w:bCs/>
          <w:color w:val="4472C4" w:themeColor="accent1"/>
          <w:sz w:val="24"/>
          <w:szCs w:val="24"/>
        </w:rPr>
        <w:t>(</w:t>
      </w:r>
      <w:r w:rsidRPr="00632E51">
        <w:rPr>
          <w:rFonts w:ascii="GE Inspira" w:eastAsia="Times New Roman" w:hAnsi="GE Inspira"/>
          <w:i/>
          <w:iCs/>
          <w:color w:val="4472C4" w:themeColor="accent1"/>
          <w:sz w:val="24"/>
          <w:szCs w:val="24"/>
        </w:rPr>
        <w:t>They</w:t>
      </w:r>
      <w:r w:rsidR="00AC6D9D" w:rsidRPr="00632E51">
        <w:rPr>
          <w:rFonts w:ascii="GE Inspira" w:eastAsia="Times New Roman" w:hAnsi="GE Inspira"/>
          <w:i/>
          <w:iCs/>
          <w:color w:val="4472C4" w:themeColor="accent1"/>
          <w:sz w:val="24"/>
          <w:szCs w:val="24"/>
        </w:rPr>
        <w:t xml:space="preserve"> can</w:t>
      </w:r>
      <w:r w:rsidRPr="00632E51">
        <w:rPr>
          <w:rFonts w:ascii="GE Inspira" w:eastAsia="Times New Roman" w:hAnsi="GE Inspira"/>
          <w:i/>
          <w:iCs/>
          <w:color w:val="4472C4" w:themeColor="accent1"/>
          <w:sz w:val="24"/>
          <w:szCs w:val="24"/>
        </w:rPr>
        <w:t xml:space="preserve"> hand every patient the </w:t>
      </w:r>
      <w:r w:rsidR="00E5503A">
        <w:rPr>
          <w:rFonts w:ascii="GE Inspira" w:eastAsia="Times New Roman" w:hAnsi="GE Inspira"/>
          <w:i/>
          <w:iCs/>
          <w:color w:val="4472C4" w:themeColor="accent1"/>
          <w:sz w:val="24"/>
          <w:szCs w:val="24"/>
        </w:rPr>
        <w:t>breast density brochure or pocket card</w:t>
      </w:r>
      <w:r w:rsidRPr="00632E51">
        <w:rPr>
          <w:rFonts w:ascii="GE Inspira" w:eastAsia="Times New Roman" w:hAnsi="GE Inspira"/>
          <w:i/>
          <w:iCs/>
          <w:color w:val="4472C4" w:themeColor="accent1"/>
          <w:sz w:val="24"/>
          <w:szCs w:val="24"/>
        </w:rPr>
        <w:t>)</w:t>
      </w:r>
    </w:p>
    <w:p w14:paraId="3EAFDD34" w14:textId="77777777" w:rsidR="00175EF0" w:rsidRDefault="00175EF0" w:rsidP="00175EF0">
      <w:pPr>
        <w:rPr>
          <w:rFonts w:ascii="GE Inspira" w:eastAsia="Times New Roman" w:hAnsi="GE Inspira"/>
          <w:i/>
          <w:iCs/>
          <w:sz w:val="24"/>
          <w:szCs w:val="24"/>
        </w:rPr>
      </w:pPr>
    </w:p>
    <w:p w14:paraId="494BEBF9" w14:textId="7CABE5EE" w:rsidR="002B6760" w:rsidRPr="002B6760" w:rsidRDefault="002B6760" w:rsidP="00175EF0">
      <w:pPr>
        <w:spacing w:line="360" w:lineRule="auto"/>
        <w:rPr>
          <w:b/>
          <w:bCs/>
          <w:sz w:val="24"/>
          <w:szCs w:val="32"/>
        </w:rPr>
      </w:pPr>
      <w:r w:rsidRPr="002B6760">
        <w:rPr>
          <w:b/>
          <w:bCs/>
          <w:sz w:val="24"/>
          <w:szCs w:val="32"/>
        </w:rPr>
        <w:t>Is having dense breasts normal?  What do the A, B, C, D categories mean?</w:t>
      </w:r>
    </w:p>
    <w:p w14:paraId="11D60F05" w14:textId="6290B8F2" w:rsidR="00280F38" w:rsidRDefault="00175EF0" w:rsidP="00175EF0">
      <w:pPr>
        <w:spacing w:line="360" w:lineRule="auto"/>
        <w:rPr>
          <w:sz w:val="24"/>
          <w:szCs w:val="32"/>
        </w:rPr>
      </w:pPr>
      <w:r w:rsidRPr="002748C8">
        <w:rPr>
          <w:sz w:val="24"/>
          <w:szCs w:val="32"/>
        </w:rPr>
        <w:t>“</w:t>
      </w:r>
      <w:r w:rsidR="00F72334" w:rsidRPr="002748C8">
        <w:rPr>
          <w:sz w:val="24"/>
          <w:szCs w:val="32"/>
        </w:rPr>
        <w:t>Each</w:t>
      </w:r>
      <w:r w:rsidRPr="002748C8">
        <w:rPr>
          <w:sz w:val="24"/>
          <w:szCs w:val="32"/>
        </w:rPr>
        <w:t xml:space="preserve"> of the</w:t>
      </w:r>
      <w:r w:rsidR="00193CF5">
        <w:rPr>
          <w:sz w:val="24"/>
          <w:szCs w:val="32"/>
        </w:rPr>
        <w:t xml:space="preserve"> four</w:t>
      </w:r>
      <w:r w:rsidRPr="002748C8">
        <w:rPr>
          <w:sz w:val="24"/>
          <w:szCs w:val="32"/>
        </w:rPr>
        <w:t xml:space="preserve"> breast categories shown on this card are normal mammogram images, but </w:t>
      </w:r>
      <w:r w:rsidR="00280F38" w:rsidRPr="002748C8">
        <w:rPr>
          <w:sz w:val="24"/>
          <w:szCs w:val="32"/>
        </w:rPr>
        <w:t>as you</w:t>
      </w:r>
      <w:r w:rsidR="008B4EFC" w:rsidRPr="002748C8">
        <w:rPr>
          <w:sz w:val="24"/>
          <w:szCs w:val="32"/>
        </w:rPr>
        <w:t xml:space="preserve"> </w:t>
      </w:r>
      <w:r w:rsidR="00280F38" w:rsidRPr="002748C8">
        <w:rPr>
          <w:sz w:val="24"/>
          <w:szCs w:val="32"/>
        </w:rPr>
        <w:t xml:space="preserve">can see, </w:t>
      </w:r>
      <w:r w:rsidR="005B5BFA" w:rsidRPr="002748C8">
        <w:rPr>
          <w:sz w:val="24"/>
          <w:szCs w:val="32"/>
        </w:rPr>
        <w:t>all</w:t>
      </w:r>
      <w:r w:rsidRPr="002748C8">
        <w:rPr>
          <w:sz w:val="24"/>
          <w:szCs w:val="32"/>
        </w:rPr>
        <w:t xml:space="preserve"> breasts are different. </w:t>
      </w:r>
      <w:r w:rsidR="00970D01" w:rsidRPr="002748C8">
        <w:rPr>
          <w:sz w:val="24"/>
          <w:szCs w:val="32"/>
        </w:rPr>
        <w:t xml:space="preserve"> </w:t>
      </w:r>
      <w:r w:rsidR="008A3AA1" w:rsidRPr="002748C8">
        <w:rPr>
          <w:sz w:val="24"/>
          <w:szCs w:val="32"/>
        </w:rPr>
        <w:t>Your</w:t>
      </w:r>
      <w:r w:rsidR="00970D01" w:rsidRPr="002748C8">
        <w:rPr>
          <w:sz w:val="24"/>
          <w:szCs w:val="32"/>
        </w:rPr>
        <w:t xml:space="preserve"> mammogram determines which category your breasts</w:t>
      </w:r>
      <w:r w:rsidR="00345D8E" w:rsidRPr="002748C8">
        <w:rPr>
          <w:sz w:val="24"/>
          <w:szCs w:val="32"/>
        </w:rPr>
        <w:t xml:space="preserve"> are:</w:t>
      </w:r>
      <w:r w:rsidR="00970D01" w:rsidRPr="002748C8">
        <w:rPr>
          <w:sz w:val="24"/>
          <w:szCs w:val="32"/>
        </w:rPr>
        <w:t xml:space="preserve"> </w:t>
      </w:r>
      <w:r w:rsidR="00497ECE" w:rsidRPr="002748C8">
        <w:rPr>
          <w:sz w:val="24"/>
          <w:szCs w:val="32"/>
        </w:rPr>
        <w:t>A, B, C or D.</w:t>
      </w:r>
      <w:r w:rsidR="00AC1D78">
        <w:rPr>
          <w:sz w:val="24"/>
          <w:szCs w:val="32"/>
        </w:rPr>
        <w:t xml:space="preserve"> The categories represent the ratio of fat to d</w:t>
      </w:r>
      <w:r w:rsidR="00B60F2A">
        <w:rPr>
          <w:sz w:val="24"/>
          <w:szCs w:val="32"/>
        </w:rPr>
        <w:t>ense tissue in breasts.</w:t>
      </w:r>
    </w:p>
    <w:p w14:paraId="74FE4682" w14:textId="77777777" w:rsidR="008F0D26" w:rsidRDefault="008F0D26" w:rsidP="00175EF0">
      <w:pPr>
        <w:spacing w:line="360" w:lineRule="auto"/>
        <w:rPr>
          <w:sz w:val="24"/>
          <w:szCs w:val="32"/>
        </w:rPr>
      </w:pPr>
    </w:p>
    <w:p w14:paraId="2BA1C0E9" w14:textId="25B1FCE0" w:rsidR="00A36BD1" w:rsidRPr="00A36BD1" w:rsidRDefault="00A36BD1" w:rsidP="00175EF0">
      <w:pPr>
        <w:spacing w:line="360" w:lineRule="auto"/>
        <w:rPr>
          <w:b/>
          <w:bCs/>
          <w:sz w:val="24"/>
          <w:szCs w:val="32"/>
        </w:rPr>
      </w:pPr>
      <w:r w:rsidRPr="00A36BD1">
        <w:rPr>
          <w:b/>
          <w:bCs/>
          <w:sz w:val="24"/>
          <w:szCs w:val="32"/>
        </w:rPr>
        <w:t>What information will be included in my mammography report letter about my breast density?</w:t>
      </w:r>
    </w:p>
    <w:p w14:paraId="2A98ECC1" w14:textId="071C3604" w:rsidR="00280F38" w:rsidRDefault="00D8674C" w:rsidP="00175EF0">
      <w:pPr>
        <w:spacing w:line="360" w:lineRule="auto"/>
        <w:rPr>
          <w:sz w:val="24"/>
          <w:szCs w:val="32"/>
        </w:rPr>
      </w:pPr>
      <w:r w:rsidRPr="00D8674C">
        <w:rPr>
          <w:sz w:val="24"/>
          <w:szCs w:val="32"/>
          <w:u w:val="single"/>
        </w:rPr>
        <w:t>Not same day</w:t>
      </w:r>
      <w:r w:rsidR="00012144">
        <w:rPr>
          <w:sz w:val="24"/>
          <w:szCs w:val="32"/>
          <w:u w:val="single"/>
        </w:rPr>
        <w:t xml:space="preserve"> inform</w:t>
      </w:r>
      <w:r w:rsidR="00E843DD">
        <w:rPr>
          <w:sz w:val="24"/>
          <w:szCs w:val="32"/>
          <w:u w:val="single"/>
        </w:rPr>
        <w:t xml:space="preserve"> of dense tissue</w:t>
      </w:r>
      <w:r>
        <w:rPr>
          <w:sz w:val="24"/>
          <w:szCs w:val="32"/>
        </w:rPr>
        <w:t xml:space="preserve"> - </w:t>
      </w:r>
      <w:r w:rsidR="00F476F4">
        <w:rPr>
          <w:sz w:val="24"/>
          <w:szCs w:val="32"/>
        </w:rPr>
        <w:t xml:space="preserve">Your next mammography results letter will </w:t>
      </w:r>
      <w:r>
        <w:rPr>
          <w:sz w:val="24"/>
          <w:szCs w:val="32"/>
        </w:rPr>
        <w:t>inform you if you have dense breasts</w:t>
      </w:r>
      <w:r w:rsidR="00F476F4">
        <w:rPr>
          <w:sz w:val="24"/>
          <w:szCs w:val="32"/>
        </w:rPr>
        <w:t xml:space="preserve"> </w:t>
      </w:r>
      <w:r w:rsidR="007D02DE">
        <w:rPr>
          <w:sz w:val="24"/>
          <w:szCs w:val="32"/>
        </w:rPr>
        <w:t>your density category, and</w:t>
      </w:r>
      <w:r>
        <w:rPr>
          <w:sz w:val="24"/>
          <w:szCs w:val="32"/>
        </w:rPr>
        <w:t xml:space="preserve">, if you have dense breasts, information </w:t>
      </w:r>
      <w:r w:rsidR="00E843DD">
        <w:rPr>
          <w:sz w:val="24"/>
          <w:szCs w:val="32"/>
        </w:rPr>
        <w:t xml:space="preserve">will be provided </w:t>
      </w:r>
      <w:r>
        <w:rPr>
          <w:sz w:val="24"/>
          <w:szCs w:val="32"/>
        </w:rPr>
        <w:t xml:space="preserve">about </w:t>
      </w:r>
      <w:r w:rsidR="00E843DD">
        <w:rPr>
          <w:sz w:val="24"/>
          <w:szCs w:val="32"/>
        </w:rPr>
        <w:t xml:space="preserve">your options for </w:t>
      </w:r>
      <w:r>
        <w:rPr>
          <w:sz w:val="24"/>
          <w:szCs w:val="32"/>
        </w:rPr>
        <w:t xml:space="preserve">supplemental screening.  </w:t>
      </w:r>
      <w:r w:rsidR="007D02DE">
        <w:rPr>
          <w:sz w:val="24"/>
          <w:szCs w:val="32"/>
        </w:rPr>
        <w:t xml:space="preserve"> </w:t>
      </w:r>
    </w:p>
    <w:p w14:paraId="4D0B9F1B" w14:textId="51E3A20E" w:rsidR="00E843DD" w:rsidRDefault="00E843DD" w:rsidP="00175EF0">
      <w:pPr>
        <w:spacing w:line="360" w:lineRule="auto"/>
        <w:rPr>
          <w:sz w:val="24"/>
          <w:szCs w:val="32"/>
        </w:rPr>
      </w:pPr>
    </w:p>
    <w:p w14:paraId="24CCC55C" w14:textId="01967141" w:rsidR="00E843DD" w:rsidRDefault="00E843DD" w:rsidP="00175EF0">
      <w:pPr>
        <w:spacing w:line="360" w:lineRule="auto"/>
        <w:rPr>
          <w:sz w:val="24"/>
          <w:szCs w:val="32"/>
        </w:rPr>
      </w:pPr>
      <w:r w:rsidRPr="00E843DD">
        <w:rPr>
          <w:b/>
          <w:bCs/>
          <w:sz w:val="24"/>
          <w:szCs w:val="32"/>
        </w:rPr>
        <w:t>Will I be told today if I have dense breasts?</w:t>
      </w:r>
      <w:r>
        <w:rPr>
          <w:sz w:val="24"/>
          <w:szCs w:val="32"/>
        </w:rPr>
        <w:t xml:space="preserve"> – Patients at our center are informed </w:t>
      </w:r>
      <w:r w:rsidR="005756F2">
        <w:rPr>
          <w:sz w:val="24"/>
          <w:szCs w:val="32"/>
        </w:rPr>
        <w:t xml:space="preserve">of their breast density </w:t>
      </w:r>
      <w:r>
        <w:rPr>
          <w:sz w:val="24"/>
          <w:szCs w:val="32"/>
        </w:rPr>
        <w:t>after their mammogram and their specific density category (a, b, c or d)</w:t>
      </w:r>
      <w:r w:rsidR="005756F2">
        <w:rPr>
          <w:sz w:val="24"/>
          <w:szCs w:val="32"/>
        </w:rPr>
        <w:t>. If you have dense breasts and are interested in supplemental screening you have the option of having the exam today, or scheduling it for some day in the near future.</w:t>
      </w:r>
    </w:p>
    <w:p w14:paraId="48F552E5" w14:textId="77777777" w:rsidR="007949B1" w:rsidRPr="002748C8" w:rsidRDefault="007949B1" w:rsidP="00175EF0">
      <w:pPr>
        <w:spacing w:line="360" w:lineRule="auto"/>
        <w:rPr>
          <w:sz w:val="24"/>
          <w:szCs w:val="32"/>
        </w:rPr>
      </w:pPr>
    </w:p>
    <w:p w14:paraId="6627FF71" w14:textId="7370E573" w:rsidR="00F476F4" w:rsidRPr="007949B1" w:rsidRDefault="007949B1" w:rsidP="00175EF0">
      <w:pPr>
        <w:spacing w:line="360" w:lineRule="auto"/>
        <w:rPr>
          <w:b/>
          <w:bCs/>
          <w:sz w:val="24"/>
          <w:szCs w:val="32"/>
        </w:rPr>
      </w:pPr>
      <w:r w:rsidRPr="007949B1">
        <w:rPr>
          <w:b/>
          <w:bCs/>
          <w:sz w:val="24"/>
          <w:szCs w:val="32"/>
        </w:rPr>
        <w:t>What should I do if I am told I have dense breasts?</w:t>
      </w:r>
    </w:p>
    <w:p w14:paraId="0A66B7C7" w14:textId="75C8C85C" w:rsidR="00310550" w:rsidRDefault="00970D01" w:rsidP="00175EF0">
      <w:pPr>
        <w:spacing w:line="360" w:lineRule="auto"/>
        <w:rPr>
          <w:sz w:val="24"/>
          <w:szCs w:val="32"/>
        </w:rPr>
      </w:pPr>
      <w:r w:rsidRPr="002748C8">
        <w:rPr>
          <w:sz w:val="24"/>
          <w:szCs w:val="32"/>
        </w:rPr>
        <w:t>A</w:t>
      </w:r>
      <w:r w:rsidR="00175EF0" w:rsidRPr="002748C8">
        <w:rPr>
          <w:sz w:val="24"/>
          <w:szCs w:val="32"/>
        </w:rPr>
        <w:t xml:space="preserve">bout 50% of women </w:t>
      </w:r>
      <w:r w:rsidR="00EA0134">
        <w:rPr>
          <w:sz w:val="24"/>
          <w:szCs w:val="32"/>
        </w:rPr>
        <w:t xml:space="preserve">have </w:t>
      </w:r>
      <w:r w:rsidR="008A3AA1" w:rsidRPr="002748C8">
        <w:rPr>
          <w:sz w:val="24"/>
          <w:szCs w:val="32"/>
        </w:rPr>
        <w:t>either density</w:t>
      </w:r>
      <w:r w:rsidR="00175EF0" w:rsidRPr="002748C8">
        <w:rPr>
          <w:sz w:val="24"/>
          <w:szCs w:val="32"/>
        </w:rPr>
        <w:t xml:space="preserve"> </w:t>
      </w:r>
      <w:r w:rsidR="00E26E30" w:rsidRPr="002748C8">
        <w:rPr>
          <w:sz w:val="24"/>
          <w:szCs w:val="32"/>
        </w:rPr>
        <w:t>“C” h</w:t>
      </w:r>
      <w:r w:rsidR="00175EF0" w:rsidRPr="002748C8">
        <w:rPr>
          <w:sz w:val="24"/>
          <w:szCs w:val="32"/>
        </w:rPr>
        <w:t>eterogeneously dense</w:t>
      </w:r>
      <w:r w:rsidR="007B51B2" w:rsidRPr="002748C8">
        <w:rPr>
          <w:sz w:val="24"/>
          <w:szCs w:val="32"/>
        </w:rPr>
        <w:t>,</w:t>
      </w:r>
      <w:r w:rsidR="00175EF0" w:rsidRPr="002748C8">
        <w:rPr>
          <w:sz w:val="24"/>
          <w:szCs w:val="32"/>
        </w:rPr>
        <w:t xml:space="preserve"> or </w:t>
      </w:r>
      <w:r w:rsidR="00E26E30" w:rsidRPr="002748C8">
        <w:rPr>
          <w:sz w:val="24"/>
          <w:szCs w:val="32"/>
        </w:rPr>
        <w:t xml:space="preserve">“D” </w:t>
      </w:r>
      <w:r w:rsidR="00175EF0" w:rsidRPr="002748C8">
        <w:rPr>
          <w:sz w:val="24"/>
          <w:szCs w:val="32"/>
        </w:rPr>
        <w:t>extremely dense</w:t>
      </w:r>
      <w:r w:rsidR="00AE6217" w:rsidRPr="002748C8">
        <w:rPr>
          <w:sz w:val="24"/>
          <w:szCs w:val="32"/>
        </w:rPr>
        <w:t xml:space="preserve"> breasts</w:t>
      </w:r>
      <w:r w:rsidR="00175EF0" w:rsidRPr="002748C8">
        <w:rPr>
          <w:sz w:val="24"/>
          <w:szCs w:val="32"/>
        </w:rPr>
        <w:t xml:space="preserve">. </w:t>
      </w:r>
      <w:r w:rsidR="00AE6217" w:rsidRPr="002748C8">
        <w:rPr>
          <w:sz w:val="24"/>
          <w:szCs w:val="32"/>
        </w:rPr>
        <w:t xml:space="preserve">When you receive your mammogram result letter from us, it will tell you your density level. </w:t>
      </w:r>
      <w:r w:rsidR="005756F2">
        <w:rPr>
          <w:sz w:val="24"/>
          <w:szCs w:val="32"/>
        </w:rPr>
        <w:t>(</w:t>
      </w:r>
      <w:r w:rsidR="005756F2">
        <w:rPr>
          <w:sz w:val="24"/>
          <w:szCs w:val="32"/>
          <w:u w:val="single"/>
        </w:rPr>
        <w:t>SAME DAY INFO BELOW)</w:t>
      </w:r>
      <w:r w:rsidR="005756F2">
        <w:rPr>
          <w:sz w:val="24"/>
          <w:szCs w:val="32"/>
        </w:rPr>
        <w:t xml:space="preserve"> </w:t>
      </w:r>
      <w:r w:rsidR="00AE6217" w:rsidRPr="002748C8">
        <w:rPr>
          <w:sz w:val="24"/>
          <w:szCs w:val="32"/>
        </w:rPr>
        <w:t xml:space="preserve">If you are found to be C or D density, that is normal, but it does increase the risk of breast cancer.  </w:t>
      </w:r>
      <w:r w:rsidR="008A3AA1" w:rsidRPr="002748C8">
        <w:rPr>
          <w:sz w:val="24"/>
          <w:szCs w:val="32"/>
        </w:rPr>
        <w:t>Both d</w:t>
      </w:r>
      <w:r w:rsidR="004414FE" w:rsidRPr="002748C8">
        <w:rPr>
          <w:sz w:val="24"/>
          <w:szCs w:val="32"/>
        </w:rPr>
        <w:t xml:space="preserve">ense tissue </w:t>
      </w:r>
      <w:r w:rsidR="008A3AA1" w:rsidRPr="002748C8">
        <w:rPr>
          <w:sz w:val="24"/>
          <w:szCs w:val="32"/>
        </w:rPr>
        <w:t>and cancer appear</w:t>
      </w:r>
      <w:r w:rsidR="004414FE" w:rsidRPr="002748C8">
        <w:rPr>
          <w:sz w:val="24"/>
          <w:szCs w:val="32"/>
        </w:rPr>
        <w:t xml:space="preserve"> white on </w:t>
      </w:r>
      <w:r w:rsidR="00DF6E7C" w:rsidRPr="002748C8">
        <w:rPr>
          <w:sz w:val="24"/>
          <w:szCs w:val="32"/>
        </w:rPr>
        <w:t>mammogram</w:t>
      </w:r>
      <w:r w:rsidR="004414FE" w:rsidRPr="002748C8">
        <w:rPr>
          <w:sz w:val="24"/>
          <w:szCs w:val="32"/>
        </w:rPr>
        <w:t xml:space="preserve"> images</w:t>
      </w:r>
      <w:r w:rsidR="008A3AA1" w:rsidRPr="002748C8">
        <w:rPr>
          <w:sz w:val="24"/>
          <w:szCs w:val="32"/>
        </w:rPr>
        <w:t xml:space="preserve"> and can make it harder for the radiologist to </w:t>
      </w:r>
      <w:r w:rsidR="00B60F2A">
        <w:rPr>
          <w:sz w:val="24"/>
          <w:szCs w:val="32"/>
        </w:rPr>
        <w:t>see if</w:t>
      </w:r>
      <w:r w:rsidR="004F1257" w:rsidRPr="002748C8">
        <w:rPr>
          <w:sz w:val="24"/>
          <w:szCs w:val="32"/>
        </w:rPr>
        <w:t xml:space="preserve"> cancer is present</w:t>
      </w:r>
      <w:r w:rsidR="004414FE" w:rsidRPr="002748C8">
        <w:rPr>
          <w:sz w:val="24"/>
          <w:szCs w:val="32"/>
        </w:rPr>
        <w:t xml:space="preserve">.  </w:t>
      </w:r>
      <w:r w:rsidR="00175EF0" w:rsidRPr="002748C8">
        <w:rPr>
          <w:sz w:val="24"/>
          <w:szCs w:val="32"/>
        </w:rPr>
        <w:t>We offer supplemental screening</w:t>
      </w:r>
      <w:r w:rsidR="004414FE" w:rsidRPr="002748C8">
        <w:rPr>
          <w:sz w:val="24"/>
          <w:szCs w:val="32"/>
        </w:rPr>
        <w:t>, a second test</w:t>
      </w:r>
      <w:r w:rsidR="00FA3E8F" w:rsidRPr="002748C8">
        <w:rPr>
          <w:sz w:val="24"/>
          <w:szCs w:val="32"/>
        </w:rPr>
        <w:t>,</w:t>
      </w:r>
      <w:r w:rsidR="00175EF0" w:rsidRPr="002748C8">
        <w:rPr>
          <w:sz w:val="24"/>
          <w:szCs w:val="32"/>
        </w:rPr>
        <w:t xml:space="preserve"> to help our radiologist</w:t>
      </w:r>
      <w:r w:rsidR="00310550" w:rsidRPr="002748C8">
        <w:rPr>
          <w:sz w:val="24"/>
          <w:szCs w:val="32"/>
        </w:rPr>
        <w:t>s</w:t>
      </w:r>
      <w:r w:rsidR="00175EF0" w:rsidRPr="002748C8">
        <w:rPr>
          <w:sz w:val="24"/>
          <w:szCs w:val="32"/>
        </w:rPr>
        <w:t xml:space="preserve"> better </w:t>
      </w:r>
      <w:r w:rsidR="00AE6217" w:rsidRPr="002748C8">
        <w:rPr>
          <w:sz w:val="24"/>
          <w:szCs w:val="32"/>
        </w:rPr>
        <w:t>assess dense tissue</w:t>
      </w:r>
      <w:r w:rsidR="002748C8" w:rsidRPr="002748C8">
        <w:rPr>
          <w:sz w:val="24"/>
          <w:szCs w:val="32"/>
        </w:rPr>
        <w:t xml:space="preserve"> and go help provide peace of mind to our patients</w:t>
      </w:r>
      <w:r w:rsidR="00AE6217" w:rsidRPr="002748C8">
        <w:rPr>
          <w:sz w:val="24"/>
          <w:szCs w:val="32"/>
        </w:rPr>
        <w:t>.</w:t>
      </w:r>
      <w:r w:rsidR="00653971">
        <w:rPr>
          <w:sz w:val="24"/>
          <w:szCs w:val="32"/>
        </w:rPr>
        <w:t xml:space="preserve">  If your letter informs you that you have dense </w:t>
      </w:r>
      <w:r w:rsidR="00653971">
        <w:rPr>
          <w:sz w:val="24"/>
          <w:szCs w:val="32"/>
        </w:rPr>
        <w:lastRenderedPageBreak/>
        <w:t>breasts, you can discuss additional screening with your doctor and schedule an appointment if desired.</w:t>
      </w:r>
    </w:p>
    <w:p w14:paraId="376E25A8" w14:textId="3D802469" w:rsidR="00AA2A4F" w:rsidRPr="002748C8" w:rsidRDefault="004F412B" w:rsidP="00175EF0">
      <w:pPr>
        <w:spacing w:line="360" w:lineRule="auto"/>
        <w:rPr>
          <w:sz w:val="24"/>
          <w:szCs w:val="32"/>
        </w:rPr>
      </w:pPr>
      <w:r w:rsidRPr="004F412B">
        <w:rPr>
          <w:sz w:val="24"/>
          <w:szCs w:val="32"/>
          <w:u w:val="single"/>
        </w:rPr>
        <w:t>Same day supplemental screening</w:t>
      </w:r>
      <w:r w:rsidR="00921E76">
        <w:rPr>
          <w:sz w:val="24"/>
          <w:szCs w:val="32"/>
          <w:u w:val="single"/>
        </w:rPr>
        <w:t xml:space="preserve"> option</w:t>
      </w:r>
      <w:r>
        <w:rPr>
          <w:sz w:val="24"/>
          <w:szCs w:val="32"/>
        </w:rPr>
        <w:t xml:space="preserve"> – After your mammogram </w:t>
      </w:r>
      <w:r w:rsidR="005756F2">
        <w:rPr>
          <w:sz w:val="24"/>
          <w:szCs w:val="32"/>
        </w:rPr>
        <w:t xml:space="preserve">today </w:t>
      </w:r>
      <w:r>
        <w:rPr>
          <w:sz w:val="24"/>
          <w:szCs w:val="32"/>
        </w:rPr>
        <w:t xml:space="preserve">you will be told your breast density.  If you </w:t>
      </w:r>
      <w:r w:rsidR="00653971">
        <w:rPr>
          <w:sz w:val="24"/>
          <w:szCs w:val="32"/>
        </w:rPr>
        <w:t xml:space="preserve">have dense breasts, you will have to option to have a </w:t>
      </w:r>
      <w:r w:rsidR="00EB72F8">
        <w:rPr>
          <w:sz w:val="24"/>
          <w:szCs w:val="32"/>
        </w:rPr>
        <w:t>supplemental</w:t>
      </w:r>
      <w:r w:rsidR="00653971">
        <w:rPr>
          <w:sz w:val="24"/>
          <w:szCs w:val="32"/>
        </w:rPr>
        <w:t xml:space="preserve"> exam</w:t>
      </w:r>
      <w:r w:rsidR="0079490E">
        <w:rPr>
          <w:sz w:val="24"/>
          <w:szCs w:val="32"/>
        </w:rPr>
        <w:t xml:space="preserve"> on the same day.  </w:t>
      </w:r>
      <w:r w:rsidR="00EB72F8">
        <w:rPr>
          <w:sz w:val="24"/>
          <w:szCs w:val="32"/>
        </w:rPr>
        <w:t>The second exam</w:t>
      </w:r>
      <w:r w:rsidR="0079490E">
        <w:rPr>
          <w:sz w:val="24"/>
          <w:szCs w:val="32"/>
        </w:rPr>
        <w:t xml:space="preserve"> helps provide a different view of your dense tissue to help radiologists </w:t>
      </w:r>
      <w:r w:rsidR="00564141">
        <w:rPr>
          <w:sz w:val="24"/>
          <w:szCs w:val="32"/>
        </w:rPr>
        <w:t>rule out</w:t>
      </w:r>
      <w:r w:rsidR="0079490E">
        <w:rPr>
          <w:sz w:val="24"/>
          <w:szCs w:val="32"/>
        </w:rPr>
        <w:t xml:space="preserve"> if cancer is present.</w:t>
      </w:r>
    </w:p>
    <w:p w14:paraId="554E9261" w14:textId="0F2D2BEB" w:rsidR="00310550" w:rsidRDefault="00310550" w:rsidP="00AE6217">
      <w:pPr>
        <w:tabs>
          <w:tab w:val="left" w:pos="2754"/>
        </w:tabs>
        <w:spacing w:line="360" w:lineRule="auto"/>
        <w:rPr>
          <w:sz w:val="24"/>
          <w:szCs w:val="32"/>
        </w:rPr>
      </w:pPr>
    </w:p>
    <w:p w14:paraId="52FA9383" w14:textId="59EDCBA0" w:rsidR="007949B1" w:rsidRPr="007949B1" w:rsidRDefault="007949B1" w:rsidP="00AE6217">
      <w:pPr>
        <w:tabs>
          <w:tab w:val="left" w:pos="2754"/>
        </w:tabs>
        <w:spacing w:line="360" w:lineRule="auto"/>
        <w:rPr>
          <w:b/>
          <w:bCs/>
          <w:sz w:val="24"/>
          <w:szCs w:val="32"/>
        </w:rPr>
      </w:pPr>
      <w:r w:rsidRPr="007949B1">
        <w:rPr>
          <w:b/>
          <w:bCs/>
          <w:sz w:val="24"/>
          <w:szCs w:val="32"/>
        </w:rPr>
        <w:t>If I have dense breasts and a need a second exam, do I need to get mammograms in the future?</w:t>
      </w:r>
    </w:p>
    <w:p w14:paraId="7BC5E27D" w14:textId="1843F8D5" w:rsidR="00175EF0" w:rsidRPr="002748C8" w:rsidRDefault="004414FE" w:rsidP="00175EF0">
      <w:pPr>
        <w:spacing w:line="360" w:lineRule="auto"/>
        <w:rPr>
          <w:sz w:val="24"/>
          <w:szCs w:val="32"/>
        </w:rPr>
      </w:pPr>
      <w:r w:rsidRPr="002748C8">
        <w:rPr>
          <w:sz w:val="24"/>
          <w:szCs w:val="32"/>
        </w:rPr>
        <w:t>This second screening exam</w:t>
      </w:r>
      <w:r w:rsidR="00175EF0" w:rsidRPr="002748C8">
        <w:rPr>
          <w:sz w:val="24"/>
          <w:szCs w:val="32"/>
        </w:rPr>
        <w:t xml:space="preserve"> doesn’t replace your mammogram. </w:t>
      </w:r>
      <w:r w:rsidR="00166524" w:rsidRPr="002748C8">
        <w:rPr>
          <w:sz w:val="24"/>
          <w:szCs w:val="32"/>
        </w:rPr>
        <w:t xml:space="preserve"> </w:t>
      </w:r>
      <w:r w:rsidR="00FF6212" w:rsidRPr="002748C8">
        <w:rPr>
          <w:sz w:val="24"/>
          <w:szCs w:val="32"/>
        </w:rPr>
        <w:t xml:space="preserve">If you are interested in more information, </w:t>
      </w:r>
      <w:r w:rsidR="00380C90" w:rsidRPr="002748C8">
        <w:rPr>
          <w:sz w:val="24"/>
          <w:szCs w:val="32"/>
        </w:rPr>
        <w:t xml:space="preserve">or to schedule an </w:t>
      </w:r>
      <w:r w:rsidR="00582AA2" w:rsidRPr="002748C8">
        <w:rPr>
          <w:sz w:val="24"/>
          <w:szCs w:val="32"/>
        </w:rPr>
        <w:t>exam</w:t>
      </w:r>
      <w:r w:rsidR="00582AA2">
        <w:rPr>
          <w:sz w:val="24"/>
          <w:szCs w:val="32"/>
        </w:rPr>
        <w:t>,</w:t>
      </w:r>
      <w:r w:rsidR="00582AA2" w:rsidRPr="002748C8">
        <w:rPr>
          <w:sz w:val="24"/>
          <w:szCs w:val="32"/>
        </w:rPr>
        <w:t xml:space="preserve"> contact</w:t>
      </w:r>
      <w:r w:rsidR="00380C90" w:rsidRPr="002748C8">
        <w:rPr>
          <w:sz w:val="24"/>
          <w:szCs w:val="32"/>
        </w:rPr>
        <w:t xml:space="preserve"> your physician</w:t>
      </w:r>
      <w:r w:rsidR="00D97667" w:rsidRPr="002748C8">
        <w:rPr>
          <w:sz w:val="24"/>
          <w:szCs w:val="32"/>
        </w:rPr>
        <w:t xml:space="preserve"> </w:t>
      </w:r>
      <w:r w:rsidR="00EE53D9">
        <w:rPr>
          <w:sz w:val="24"/>
          <w:szCs w:val="32"/>
        </w:rPr>
        <w:t>to</w:t>
      </w:r>
      <w:r w:rsidR="00D97667" w:rsidRPr="002748C8">
        <w:rPr>
          <w:sz w:val="24"/>
          <w:szCs w:val="32"/>
        </w:rPr>
        <w:t xml:space="preserve"> discuss ordering the exam.</w:t>
      </w:r>
      <w:r w:rsidR="00075C48" w:rsidRPr="002748C8">
        <w:rPr>
          <w:sz w:val="24"/>
          <w:szCs w:val="32"/>
        </w:rPr>
        <w:t xml:space="preserve"> </w:t>
      </w:r>
      <w:r w:rsidR="00380C90" w:rsidRPr="002748C8">
        <w:rPr>
          <w:sz w:val="24"/>
          <w:szCs w:val="32"/>
        </w:rPr>
        <w:t xml:space="preserve"> </w:t>
      </w:r>
      <w:r w:rsidR="00175EF0" w:rsidRPr="002748C8">
        <w:rPr>
          <w:color w:val="4472C4" w:themeColor="accent1"/>
          <w:sz w:val="24"/>
          <w:szCs w:val="32"/>
        </w:rPr>
        <w:t xml:space="preserve">(They can then hand them [Facility Name] brochure to answer any further questions.)  </w:t>
      </w:r>
      <w:r w:rsidR="00175EF0" w:rsidRPr="002748C8">
        <w:rPr>
          <w:sz w:val="24"/>
          <w:szCs w:val="32"/>
        </w:rPr>
        <w:t xml:space="preserve">If you know you have dense breasts from previous mammograms, we can look this up and </w:t>
      </w:r>
      <w:r w:rsidR="00075C48" w:rsidRPr="002748C8">
        <w:rPr>
          <w:sz w:val="24"/>
          <w:szCs w:val="32"/>
        </w:rPr>
        <w:t>order a</w:t>
      </w:r>
      <w:r w:rsidR="00175EF0" w:rsidRPr="002748C8">
        <w:rPr>
          <w:sz w:val="24"/>
          <w:szCs w:val="32"/>
        </w:rPr>
        <w:t xml:space="preserve"> </w:t>
      </w:r>
      <w:r w:rsidR="00715F5A" w:rsidRPr="002748C8">
        <w:rPr>
          <w:sz w:val="24"/>
          <w:szCs w:val="32"/>
        </w:rPr>
        <w:t>supplemental</w:t>
      </w:r>
      <w:r w:rsidR="00175EF0" w:rsidRPr="002748C8">
        <w:rPr>
          <w:sz w:val="24"/>
          <w:szCs w:val="32"/>
        </w:rPr>
        <w:t xml:space="preserve"> exam for you.</w:t>
      </w:r>
      <w:r w:rsidR="008220D0" w:rsidRPr="002748C8">
        <w:rPr>
          <w:sz w:val="24"/>
          <w:szCs w:val="32"/>
        </w:rPr>
        <w:t>”</w:t>
      </w:r>
      <w:r w:rsidR="00175EF0" w:rsidRPr="002748C8">
        <w:rPr>
          <w:sz w:val="24"/>
          <w:szCs w:val="32"/>
        </w:rPr>
        <w:t xml:space="preserve">  </w:t>
      </w:r>
    </w:p>
    <w:p w14:paraId="58B07BB8" w14:textId="12A99238" w:rsidR="00263256" w:rsidRDefault="00263256" w:rsidP="00175EF0">
      <w:pPr>
        <w:spacing w:line="360" w:lineRule="auto"/>
        <w:rPr>
          <w:sz w:val="24"/>
          <w:szCs w:val="32"/>
        </w:rPr>
      </w:pPr>
    </w:p>
    <w:p w14:paraId="0E5B20B3" w14:textId="392686D7" w:rsidR="007949B1" w:rsidRPr="007949B1" w:rsidRDefault="007949B1" w:rsidP="00175EF0">
      <w:pPr>
        <w:spacing w:line="360" w:lineRule="auto"/>
        <w:rPr>
          <w:b/>
          <w:bCs/>
          <w:sz w:val="24"/>
          <w:szCs w:val="32"/>
        </w:rPr>
      </w:pPr>
      <w:r w:rsidRPr="007949B1">
        <w:rPr>
          <w:b/>
          <w:bCs/>
          <w:sz w:val="24"/>
          <w:szCs w:val="32"/>
        </w:rPr>
        <w:t>How much will the second screening exam cost me?</w:t>
      </w:r>
    </w:p>
    <w:p w14:paraId="240A26CC" w14:textId="0E169642" w:rsidR="00E54847" w:rsidRDefault="00075C48" w:rsidP="00715F5A">
      <w:pPr>
        <w:spacing w:line="360" w:lineRule="auto"/>
        <w:rPr>
          <w:sz w:val="24"/>
          <w:szCs w:val="32"/>
        </w:rPr>
      </w:pPr>
      <w:r w:rsidRPr="00B20E59">
        <w:rPr>
          <w:sz w:val="24"/>
          <w:szCs w:val="32"/>
        </w:rPr>
        <w:t xml:space="preserve">“We also suggest you check with your insurance company to understand your coverage for this </w:t>
      </w:r>
      <w:r w:rsidR="002748C8" w:rsidRPr="00B20E59">
        <w:rPr>
          <w:sz w:val="24"/>
          <w:szCs w:val="32"/>
        </w:rPr>
        <w:t>extra exam.”</w:t>
      </w:r>
    </w:p>
    <w:p w14:paraId="138F087E" w14:textId="71458B2F" w:rsidR="00CD79E7" w:rsidRDefault="00CD79E7" w:rsidP="00715F5A">
      <w:pPr>
        <w:spacing w:line="360" w:lineRule="auto"/>
        <w:rPr>
          <w:sz w:val="24"/>
          <w:szCs w:val="32"/>
        </w:rPr>
      </w:pPr>
    </w:p>
    <w:p w14:paraId="13F979DF" w14:textId="64C513C9" w:rsidR="00CD79E7" w:rsidRDefault="00CD79E7" w:rsidP="00715F5A">
      <w:pPr>
        <w:spacing w:line="360" w:lineRule="auto"/>
        <w:rPr>
          <w:sz w:val="24"/>
          <w:szCs w:val="32"/>
        </w:rPr>
      </w:pPr>
    </w:p>
    <w:p w14:paraId="7794F390" w14:textId="2850CA95" w:rsidR="00CD79E7" w:rsidRDefault="00CD79E7" w:rsidP="00715F5A">
      <w:pPr>
        <w:spacing w:line="360" w:lineRule="auto"/>
        <w:rPr>
          <w:sz w:val="24"/>
          <w:szCs w:val="32"/>
        </w:rPr>
      </w:pPr>
    </w:p>
    <w:p w14:paraId="3E7885EE" w14:textId="30B6C019" w:rsidR="00CD79E7" w:rsidRDefault="00CD79E7" w:rsidP="00715F5A">
      <w:pPr>
        <w:spacing w:line="360" w:lineRule="auto"/>
        <w:rPr>
          <w:sz w:val="24"/>
          <w:szCs w:val="32"/>
        </w:rPr>
      </w:pPr>
    </w:p>
    <w:p w14:paraId="6DF4413E" w14:textId="4E77D046" w:rsidR="00CD79E7" w:rsidRDefault="00CD79E7" w:rsidP="00715F5A">
      <w:pPr>
        <w:spacing w:line="360" w:lineRule="auto"/>
        <w:rPr>
          <w:sz w:val="24"/>
          <w:szCs w:val="32"/>
        </w:rPr>
      </w:pPr>
    </w:p>
    <w:p w14:paraId="657DE4DE" w14:textId="29C217E1" w:rsidR="00CD79E7" w:rsidRDefault="00CD79E7" w:rsidP="00715F5A">
      <w:pPr>
        <w:spacing w:line="360" w:lineRule="auto"/>
        <w:rPr>
          <w:sz w:val="24"/>
          <w:szCs w:val="32"/>
        </w:rPr>
      </w:pPr>
    </w:p>
    <w:p w14:paraId="161AD68D" w14:textId="1EA5A176" w:rsidR="00CD79E7" w:rsidRDefault="00CD79E7" w:rsidP="00715F5A">
      <w:pPr>
        <w:spacing w:line="360" w:lineRule="auto"/>
        <w:rPr>
          <w:sz w:val="24"/>
          <w:szCs w:val="32"/>
        </w:rPr>
      </w:pPr>
    </w:p>
    <w:p w14:paraId="532FF539" w14:textId="71DF5EE0" w:rsidR="00CD79E7" w:rsidRDefault="00CD79E7" w:rsidP="00715F5A">
      <w:pPr>
        <w:spacing w:line="360" w:lineRule="auto"/>
        <w:rPr>
          <w:sz w:val="24"/>
          <w:szCs w:val="32"/>
        </w:rPr>
      </w:pPr>
    </w:p>
    <w:p w14:paraId="33BE9529" w14:textId="5BFAEAA6" w:rsidR="00CD79E7" w:rsidRDefault="00CD79E7" w:rsidP="00715F5A">
      <w:pPr>
        <w:spacing w:line="360" w:lineRule="auto"/>
        <w:rPr>
          <w:sz w:val="24"/>
          <w:szCs w:val="32"/>
        </w:rPr>
      </w:pPr>
    </w:p>
    <w:p w14:paraId="5595EE23" w14:textId="77777777" w:rsidR="00CD79E7" w:rsidRDefault="00CD79E7" w:rsidP="00715F5A">
      <w:pPr>
        <w:spacing w:line="360" w:lineRule="auto"/>
        <w:rPr>
          <w:sz w:val="24"/>
          <w:szCs w:val="32"/>
        </w:rPr>
      </w:pPr>
    </w:p>
    <w:p w14:paraId="038CDAA5" w14:textId="57403799" w:rsidR="00CD79E7" w:rsidRPr="00B6067D" w:rsidRDefault="00CD79E7" w:rsidP="00715F5A">
      <w:pPr>
        <w:spacing w:line="360" w:lineRule="auto"/>
        <w:rPr>
          <w:sz w:val="24"/>
          <w:szCs w:val="32"/>
        </w:rPr>
      </w:pPr>
      <w:r>
        <w:t>mtk7507</w:t>
      </w:r>
    </w:p>
    <w:sectPr w:rsidR="00CD79E7" w:rsidRPr="00B60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6382" w14:textId="77777777" w:rsidR="00BE2A21" w:rsidRDefault="00BE2A21" w:rsidP="00715F5A">
      <w:r>
        <w:separator/>
      </w:r>
    </w:p>
  </w:endnote>
  <w:endnote w:type="continuationSeparator" w:id="0">
    <w:p w14:paraId="7436B266" w14:textId="77777777" w:rsidR="00BE2A21" w:rsidRDefault="00BE2A21" w:rsidP="0071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 Inspir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BA752" w14:textId="77777777" w:rsidR="00BE2A21" w:rsidRDefault="00BE2A21" w:rsidP="00715F5A">
      <w:r>
        <w:separator/>
      </w:r>
    </w:p>
  </w:footnote>
  <w:footnote w:type="continuationSeparator" w:id="0">
    <w:p w14:paraId="3594FB07" w14:textId="77777777" w:rsidR="00BE2A21" w:rsidRDefault="00BE2A21" w:rsidP="00715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31A1"/>
    <w:multiLevelType w:val="hybridMultilevel"/>
    <w:tmpl w:val="5B3C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83F19"/>
    <w:multiLevelType w:val="hybridMultilevel"/>
    <w:tmpl w:val="B896F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322102">
    <w:abstractNumId w:val="0"/>
  </w:num>
  <w:num w:numId="2" w16cid:durableId="1467315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F0"/>
    <w:rsid w:val="00012144"/>
    <w:rsid w:val="0001757F"/>
    <w:rsid w:val="00075C48"/>
    <w:rsid w:val="000F66B4"/>
    <w:rsid w:val="00106927"/>
    <w:rsid w:val="001233DA"/>
    <w:rsid w:val="00141D94"/>
    <w:rsid w:val="00166524"/>
    <w:rsid w:val="00170B1B"/>
    <w:rsid w:val="00175EF0"/>
    <w:rsid w:val="00193CF5"/>
    <w:rsid w:val="00263256"/>
    <w:rsid w:val="00272B48"/>
    <w:rsid w:val="002748C8"/>
    <w:rsid w:val="00280F38"/>
    <w:rsid w:val="002B6760"/>
    <w:rsid w:val="002C6ED8"/>
    <w:rsid w:val="002D655E"/>
    <w:rsid w:val="00310550"/>
    <w:rsid w:val="00345D8E"/>
    <w:rsid w:val="0037062D"/>
    <w:rsid w:val="00380C90"/>
    <w:rsid w:val="003958A4"/>
    <w:rsid w:val="00422B92"/>
    <w:rsid w:val="004240BD"/>
    <w:rsid w:val="0043708D"/>
    <w:rsid w:val="004414FE"/>
    <w:rsid w:val="0047442E"/>
    <w:rsid w:val="00497ECE"/>
    <w:rsid w:val="004F1257"/>
    <w:rsid w:val="004F412B"/>
    <w:rsid w:val="00564141"/>
    <w:rsid w:val="005756F2"/>
    <w:rsid w:val="00582AA2"/>
    <w:rsid w:val="005B5BFA"/>
    <w:rsid w:val="00632E51"/>
    <w:rsid w:val="00653971"/>
    <w:rsid w:val="006570D8"/>
    <w:rsid w:val="0066342B"/>
    <w:rsid w:val="00672995"/>
    <w:rsid w:val="006837BD"/>
    <w:rsid w:val="00692A43"/>
    <w:rsid w:val="00715F5A"/>
    <w:rsid w:val="00763849"/>
    <w:rsid w:val="0079490E"/>
    <w:rsid w:val="007949B1"/>
    <w:rsid w:val="007B51B2"/>
    <w:rsid w:val="007D02DE"/>
    <w:rsid w:val="007E3677"/>
    <w:rsid w:val="007F48DF"/>
    <w:rsid w:val="008220D0"/>
    <w:rsid w:val="008A3AA1"/>
    <w:rsid w:val="008B4EFC"/>
    <w:rsid w:val="008E7DBC"/>
    <w:rsid w:val="008F0D26"/>
    <w:rsid w:val="00921E76"/>
    <w:rsid w:val="00960CF0"/>
    <w:rsid w:val="00970D01"/>
    <w:rsid w:val="00970D7B"/>
    <w:rsid w:val="009846AF"/>
    <w:rsid w:val="009D31C3"/>
    <w:rsid w:val="00A360E7"/>
    <w:rsid w:val="00A36BD1"/>
    <w:rsid w:val="00A7450A"/>
    <w:rsid w:val="00AA2A4F"/>
    <w:rsid w:val="00AC1D78"/>
    <w:rsid w:val="00AC6D9D"/>
    <w:rsid w:val="00AE2A33"/>
    <w:rsid w:val="00AE6217"/>
    <w:rsid w:val="00B20E59"/>
    <w:rsid w:val="00B25EEA"/>
    <w:rsid w:val="00B6067D"/>
    <w:rsid w:val="00B60F2A"/>
    <w:rsid w:val="00B94179"/>
    <w:rsid w:val="00BC615F"/>
    <w:rsid w:val="00BE2A21"/>
    <w:rsid w:val="00C77F1C"/>
    <w:rsid w:val="00CD79E7"/>
    <w:rsid w:val="00CF2E00"/>
    <w:rsid w:val="00D02E30"/>
    <w:rsid w:val="00D21489"/>
    <w:rsid w:val="00D67625"/>
    <w:rsid w:val="00D8674C"/>
    <w:rsid w:val="00D97667"/>
    <w:rsid w:val="00DE3282"/>
    <w:rsid w:val="00DF54A9"/>
    <w:rsid w:val="00DF6E7C"/>
    <w:rsid w:val="00E26E30"/>
    <w:rsid w:val="00E54847"/>
    <w:rsid w:val="00E5503A"/>
    <w:rsid w:val="00E843DD"/>
    <w:rsid w:val="00EA0134"/>
    <w:rsid w:val="00EB72F8"/>
    <w:rsid w:val="00EB777B"/>
    <w:rsid w:val="00ED45FD"/>
    <w:rsid w:val="00EE038E"/>
    <w:rsid w:val="00EE53D9"/>
    <w:rsid w:val="00F07B3E"/>
    <w:rsid w:val="00F10E3B"/>
    <w:rsid w:val="00F238D6"/>
    <w:rsid w:val="00F476F4"/>
    <w:rsid w:val="00F72334"/>
    <w:rsid w:val="00FA3E8F"/>
    <w:rsid w:val="00FC3EAD"/>
    <w:rsid w:val="00FE12BA"/>
    <w:rsid w:val="00FE5294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DAAE"/>
  <w15:chartTrackingRefBased/>
  <w15:docId w15:val="{7CBFD7F6-F07F-4E6B-90D3-3E35A326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EF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F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F5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15F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F5A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20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62400EA0F3D4B89CB7DBC71703CB4" ma:contentTypeVersion="13" ma:contentTypeDescription="Create a new document." ma:contentTypeScope="" ma:versionID="6d505785c8b5b916dba6d48b7c4a5f3f">
  <xsd:schema xmlns:xsd="http://www.w3.org/2001/XMLSchema" xmlns:xs="http://www.w3.org/2001/XMLSchema" xmlns:p="http://schemas.microsoft.com/office/2006/metadata/properties" xmlns:ns2="021e9a49-5f7f-4a61-b0b4-d56b12079dcb" xmlns:ns3="572b6c68-3aad-419c-a822-f0e18244cdda" xmlns:ns4="44dbcaef-202f-4854-b324-a0cfdf88a704" targetNamespace="http://schemas.microsoft.com/office/2006/metadata/properties" ma:root="true" ma:fieldsID="97573fbfce40fc5597fe5ea0b5234257" ns2:_="" ns3:_="" ns4:_="">
    <xsd:import namespace="021e9a49-5f7f-4a61-b0b4-d56b12079dcb"/>
    <xsd:import namespace="572b6c68-3aad-419c-a822-f0e18244cdda"/>
    <xsd:import namespace="44dbcaef-202f-4854-b324-a0cfdf8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4:p13cc94e454a4cfe9a38251cf85aecd7" minOccurs="0"/>
                <xsd:element ref="ns4:TaxCatchAll" minOccurs="0"/>
                <xsd:element ref="ns4:TaxCatchAllLabe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e9a49-5f7f-4a61-b0b4-d56b12079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e2a7ffd-898c-40d6-b46f-b360de4210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b6c68-3aad-419c-a822-f0e18244cdd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caef-202f-4854-b324-a0cfdf88a704" elementFormDefault="qualified">
    <xsd:import namespace="http://schemas.microsoft.com/office/2006/documentManagement/types"/>
    <xsd:import namespace="http://schemas.microsoft.com/office/infopath/2007/PartnerControls"/>
    <xsd:element name="p13cc94e454a4cfe9a38251cf85aecd7" ma:index="18" nillable="true" ma:taxonomy="true" ma:internalName="p13cc94e454a4cfe9a38251cf85aecd7" ma:taxonomyFieldName="ISO_x0020_Tag" ma:displayName="ISO Tag" ma:default="" ma:fieldId="{913cc94e-454a-4cfe-9a38-251cf85aecd7}" ma:sspId="de2a7ffd-898c-40d6-b46f-b360de421003" ma:termSetId="52ceb387-309a-42ad-8e25-af2e349e8a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9" nillable="true" ma:displayName="Taxonomy Catch All Column" ma:hidden="true" ma:list="{329929cf-7c99-4078-afea-f19d4b5508e4}" ma:internalName="TaxCatchAll" ma:showField="CatchAllData" ma:web="572b6c68-3aad-419c-a822-f0e18244c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329929cf-7c99-4078-afea-f19d4b5508e4}" ma:internalName="TaxCatchAllLabel" ma:readOnly="true" ma:showField="CatchAllDataLabel" ma:web="572b6c68-3aad-419c-a822-f0e18244c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13cc94e454a4cfe9a38251cf85aecd7 xmlns="44dbcaef-202f-4854-b324-a0cfdf88a704">
      <Terms xmlns="http://schemas.microsoft.com/office/infopath/2007/PartnerControls"/>
    </p13cc94e454a4cfe9a38251cf85aecd7>
    <TaxCatchAll xmlns="44dbcaef-202f-4854-b324-a0cfdf88a704" xsi:nil="true"/>
    <lcf76f155ced4ddcb4097134ff3c332f xmlns="021e9a49-5f7f-4a61-b0b4-d56b12079d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CBDC00-F99A-42A9-A1A3-E6AF1D7CC072}"/>
</file>

<file path=customXml/itemProps2.xml><?xml version="1.0" encoding="utf-8"?>
<ds:datastoreItem xmlns:ds="http://schemas.openxmlformats.org/officeDocument/2006/customXml" ds:itemID="{36CB5DC0-7825-4C8A-84FB-758565D9B326}"/>
</file>

<file path=customXml/itemProps3.xml><?xml version="1.0" encoding="utf-8"?>
<ds:datastoreItem xmlns:ds="http://schemas.openxmlformats.org/officeDocument/2006/customXml" ds:itemID="{9767989B-B772-410A-B0EE-A746D411D0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Solovey, Lindsey(GE Healthcare)</dc:creator>
  <cp:keywords/>
  <dc:description/>
  <cp:lastModifiedBy>MaryAnne Molter</cp:lastModifiedBy>
  <cp:revision>29</cp:revision>
  <dcterms:created xsi:type="dcterms:W3CDTF">2022-08-09T14:55:00Z</dcterms:created>
  <dcterms:modified xsi:type="dcterms:W3CDTF">2022-10-19T13:19:00Z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0x010100FF662400EA0F3D4B89CB7DBC71703CB4</vt:lpwstr>
  </property>
</Properties>
</file>