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EB019" w14:textId="1A01EE7C" w:rsidR="0079074D" w:rsidRDefault="0079074D" w:rsidP="0079074D">
      <w:pPr>
        <w:spacing w:line="480" w:lineRule="auto"/>
        <w:ind w:right="-720"/>
        <w:rPr>
          <w:rFonts w:ascii="Calibri" w:hAnsi="Calibri" w:cs="Calibri"/>
          <w:b/>
          <w:bCs/>
        </w:rPr>
      </w:pPr>
      <w:r>
        <w:rPr>
          <w:rFonts w:ascii="Calibri" w:hAnsi="Calibri" w:cs="Calibri"/>
          <w:b/>
          <w:bCs/>
          <w:noProof/>
        </w:rPr>
        <w:drawing>
          <wp:inline distT="0" distB="0" distL="0" distR="0" wp14:anchorId="5726D8BF" wp14:editId="26931846">
            <wp:extent cx="2696240" cy="336495"/>
            <wp:effectExtent l="0" t="0" r="0" b="0"/>
            <wp:docPr id="1773325285"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325285" name="Picture 1" descr="A black background with a black square&#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33110" cy="465898"/>
                    </a:xfrm>
                    <a:prstGeom prst="rect">
                      <a:avLst/>
                    </a:prstGeom>
                  </pic:spPr>
                </pic:pic>
              </a:graphicData>
            </a:graphic>
          </wp:inline>
        </w:drawing>
      </w:r>
    </w:p>
    <w:p w14:paraId="65E02960" w14:textId="7B79D109" w:rsidR="002E70D7" w:rsidRPr="00EE15C4" w:rsidRDefault="00961710" w:rsidP="00EE15C4">
      <w:pPr>
        <w:spacing w:after="120" w:line="240" w:lineRule="auto"/>
        <w:ind w:right="-720"/>
        <w:rPr>
          <w:rFonts w:ascii="Avenir Next LT Pro" w:eastAsia="Pretendard" w:hAnsi="Avenir Next LT Pro" w:cs="Calibri"/>
          <w:b/>
          <w:bCs/>
          <w:color w:val="00C9EA"/>
          <w:sz w:val="36"/>
          <w:szCs w:val="36"/>
        </w:rPr>
      </w:pPr>
      <w:r w:rsidRPr="00EE15C4">
        <w:rPr>
          <w:rFonts w:ascii="Avenir Next LT Pro" w:eastAsia="Pretendard" w:hAnsi="Avenir Next LT Pro" w:cs="Calibri"/>
          <w:b/>
          <w:bCs/>
          <w:color w:val="00C9EA"/>
          <w:sz w:val="36"/>
          <w:szCs w:val="36"/>
        </w:rPr>
        <w:t>Staff Scripts and FAQ</w:t>
      </w:r>
    </w:p>
    <w:p w14:paraId="18FB028F" w14:textId="77777777" w:rsidR="00961710" w:rsidRPr="00EE15C4" w:rsidRDefault="00961710" w:rsidP="00961710">
      <w:pPr>
        <w:spacing w:after="120" w:line="240" w:lineRule="auto"/>
        <w:rPr>
          <w:rFonts w:ascii="Avenir Next LT Pro" w:eastAsia="Pretendard" w:hAnsi="Avenir Next LT Pro"/>
          <w:b/>
          <w:bCs/>
          <w:color w:val="00C9EA"/>
          <w:sz w:val="24"/>
          <w:szCs w:val="24"/>
        </w:rPr>
      </w:pPr>
      <w:r w:rsidRPr="00EE15C4">
        <w:rPr>
          <w:rFonts w:ascii="Avenir Next LT Pro" w:eastAsia="Pretendard" w:hAnsi="Avenir Next LT Pro"/>
          <w:b/>
          <w:bCs/>
          <w:color w:val="00C9EA"/>
          <w:sz w:val="24"/>
          <w:szCs w:val="24"/>
        </w:rPr>
        <w:t>Short Script for Schedulers and Front Office Staff:</w:t>
      </w:r>
    </w:p>
    <w:p w14:paraId="709DD9C6" w14:textId="4BE7B949" w:rsidR="00961710" w:rsidRPr="00EE15C4" w:rsidRDefault="00961710" w:rsidP="00961710">
      <w:pPr>
        <w:spacing w:after="12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w:t>
      </w:r>
      <w:r w:rsidRPr="00EE15C4">
        <w:rPr>
          <w:rFonts w:ascii="Avenir Next LT Pro" w:eastAsia="Pretendard" w:hAnsi="Avenir Next LT Pro"/>
          <w:color w:val="000000" w:themeColor="text1"/>
          <w:sz w:val="20"/>
          <w:szCs w:val="20"/>
          <w:highlight w:val="yellow"/>
        </w:rPr>
        <w:t xml:space="preserve">Facility </w:t>
      </w:r>
      <w:r w:rsidR="0056517F" w:rsidRPr="00EE15C4">
        <w:rPr>
          <w:rFonts w:ascii="Avenir Next LT Pro" w:eastAsia="Pretendard" w:hAnsi="Avenir Next LT Pro"/>
          <w:color w:val="000000" w:themeColor="text1"/>
          <w:sz w:val="20"/>
          <w:szCs w:val="20"/>
          <w:highlight w:val="yellow"/>
        </w:rPr>
        <w:t>N</w:t>
      </w:r>
      <w:r w:rsidRPr="00EE15C4">
        <w:rPr>
          <w:rFonts w:ascii="Avenir Next LT Pro" w:eastAsia="Pretendard" w:hAnsi="Avenir Next LT Pro"/>
          <w:color w:val="000000" w:themeColor="text1"/>
          <w:sz w:val="20"/>
          <w:szCs w:val="20"/>
          <w:highlight w:val="yellow"/>
        </w:rPr>
        <w:t>ame</w:t>
      </w:r>
      <w:r w:rsidRPr="00EE15C4">
        <w:rPr>
          <w:rFonts w:ascii="Avenir Next LT Pro" w:eastAsia="Pretendard" w:hAnsi="Avenir Next LT Pro"/>
          <w:color w:val="000000" w:themeColor="text1"/>
          <w:sz w:val="20"/>
          <w:szCs w:val="20"/>
        </w:rPr>
        <w:t xml:space="preserve">) is offering a service called </w:t>
      </w:r>
      <w:proofErr w:type="spellStart"/>
      <w:r w:rsidRPr="00EE15C4">
        <w:rPr>
          <w:rFonts w:ascii="Avenir Next LT Pro" w:eastAsia="Pretendard" w:hAnsi="Avenir Next LT Pro"/>
          <w:b/>
          <w:color w:val="000000" w:themeColor="text1"/>
          <w:sz w:val="20"/>
          <w:szCs w:val="20"/>
        </w:rPr>
        <w:t>SecondReadAI</w:t>
      </w:r>
      <w:proofErr w:type="spellEnd"/>
      <w:r w:rsidR="00365F1F" w:rsidRPr="00EE15C4">
        <w:rPr>
          <w:rFonts w:ascii="Avenir Next LT Pro" w:eastAsia="Pretendard" w:hAnsi="Avenir Next LT Pro"/>
          <w:b/>
          <w:color w:val="000000" w:themeColor="text1"/>
          <w:sz w:val="20"/>
          <w:szCs w:val="20"/>
          <w:vertAlign w:val="superscript"/>
        </w:rPr>
        <w:t>™</w:t>
      </w:r>
      <w:r w:rsidRPr="00EE15C4">
        <w:rPr>
          <w:rFonts w:ascii="Avenir Next LT Pro" w:eastAsia="Pretendard" w:hAnsi="Avenir Next LT Pro"/>
          <w:b/>
          <w:color w:val="000000" w:themeColor="text1"/>
          <w:sz w:val="20"/>
          <w:szCs w:val="20"/>
        </w:rPr>
        <w:t xml:space="preserve">, powered by </w:t>
      </w:r>
      <w:proofErr w:type="spellStart"/>
      <w:r w:rsidRPr="00EE15C4">
        <w:rPr>
          <w:rFonts w:ascii="Avenir Next LT Pro" w:eastAsia="Pretendard" w:hAnsi="Avenir Next LT Pro"/>
          <w:b/>
          <w:color w:val="000000" w:themeColor="text1"/>
          <w:sz w:val="20"/>
          <w:szCs w:val="20"/>
        </w:rPr>
        <w:t>Lunit</w:t>
      </w:r>
      <w:proofErr w:type="spellEnd"/>
      <w:r w:rsidRPr="00EE15C4">
        <w:rPr>
          <w:rFonts w:ascii="Avenir Next LT Pro" w:eastAsia="Pretendard" w:hAnsi="Avenir Next LT Pro"/>
          <w:b/>
          <w:color w:val="000000" w:themeColor="text1"/>
          <w:sz w:val="20"/>
          <w:szCs w:val="20"/>
        </w:rPr>
        <w:t>,</w:t>
      </w:r>
      <w:r w:rsidRPr="00EE15C4">
        <w:rPr>
          <w:rFonts w:ascii="Avenir Next LT Pro" w:eastAsia="Pretendard" w:hAnsi="Avenir Next LT Pro"/>
          <w:color w:val="000000" w:themeColor="text1"/>
          <w:sz w:val="20"/>
          <w:szCs w:val="20"/>
        </w:rPr>
        <w:t xml:space="preserve"> to add to your mammogram. It provides a detailed analysis of your mammogram, in addition to interpretation by our own radiologists. Clinical studies show the software helps increase early-stage cancer detection by as much as 15%</w:t>
      </w:r>
      <w:r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and is effective in detecting suspicious breast tissue that might be difficult for the human eye alone. It also helps reduce unnecessary callbacks</w:t>
      </w:r>
      <w:r w:rsidR="00F21A9D"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and</w:t>
      </w:r>
      <w:r w:rsidR="00F21A9D" w:rsidRPr="00EE15C4">
        <w:rPr>
          <w:rFonts w:ascii="Avenir Next LT Pro" w:eastAsia="Pretendard" w:hAnsi="Avenir Next LT Pro"/>
          <w:color w:val="000000" w:themeColor="text1"/>
          <w:sz w:val="20"/>
          <w:szCs w:val="20"/>
        </w:rPr>
        <w:t xml:space="preserve"> benign</w:t>
      </w:r>
      <w:r w:rsidRPr="00EE15C4">
        <w:rPr>
          <w:rFonts w:ascii="Avenir Next LT Pro" w:eastAsia="Pretendard" w:hAnsi="Avenir Next LT Pro"/>
          <w:color w:val="000000" w:themeColor="text1"/>
          <w:sz w:val="20"/>
          <w:szCs w:val="20"/>
        </w:rPr>
        <w:t xml:space="preserve"> </w:t>
      </w:r>
      <w:proofErr w:type="gramStart"/>
      <w:r w:rsidRPr="00EE15C4">
        <w:rPr>
          <w:rFonts w:ascii="Avenir Next LT Pro" w:eastAsia="Pretendard" w:hAnsi="Avenir Next LT Pro"/>
          <w:color w:val="000000" w:themeColor="text1"/>
          <w:sz w:val="20"/>
          <w:szCs w:val="20"/>
        </w:rPr>
        <w:t>biopsies.</w:t>
      </w:r>
      <w:r w:rsidRPr="00EE15C4">
        <w:rPr>
          <w:rFonts w:ascii="Avenir Next LT Pro" w:eastAsia="Pretendard" w:hAnsi="Avenir Next LT Pro"/>
          <w:color w:val="000000" w:themeColor="text1"/>
          <w:sz w:val="20"/>
          <w:szCs w:val="20"/>
          <w:vertAlign w:val="superscript"/>
        </w:rPr>
        <w:t>*</w:t>
      </w:r>
      <w:proofErr w:type="gramEnd"/>
    </w:p>
    <w:p w14:paraId="72B8791D" w14:textId="16E9342D" w:rsidR="00961710" w:rsidRPr="00EE15C4" w:rsidRDefault="00961710" w:rsidP="00961710">
      <w:pPr>
        <w:pStyle w:val="ListParagraph"/>
        <w:numPr>
          <w:ilvl w:val="0"/>
          <w:numId w:val="6"/>
        </w:numPr>
        <w:spacing w:after="240" w:line="240" w:lineRule="auto"/>
        <w:rPr>
          <w:rFonts w:ascii="Avenir Next LT Pro" w:eastAsia="Pretendard" w:hAnsi="Avenir Next LT Pro"/>
          <w:color w:val="000000" w:themeColor="text1"/>
          <w:sz w:val="20"/>
          <w:szCs w:val="20"/>
        </w:rPr>
      </w:pPr>
      <w:r w:rsidRPr="00EE15C4">
        <w:rPr>
          <w:rStyle w:val="emailstyle15"/>
          <w:rFonts w:ascii="Avenir Next LT Pro" w:eastAsia="Pretendard" w:hAnsi="Avenir Next LT Pro"/>
          <w:color w:val="000000" w:themeColor="text1"/>
          <w:sz w:val="20"/>
          <w:szCs w:val="20"/>
        </w:rPr>
        <w:t>As with most healthcare innovations</w:t>
      </w:r>
      <w:r w:rsidRPr="00EE15C4">
        <w:rPr>
          <w:rFonts w:ascii="Avenir Next LT Pro" w:eastAsia="Pretendard" w:hAnsi="Avenir Next LT Pro"/>
          <w:color w:val="000000" w:themeColor="text1"/>
          <w:sz w:val="20"/>
          <w:szCs w:val="20"/>
        </w:rPr>
        <w:t>, it is not covered by insurance, but we are offering the service at a discounted rate of $</w:t>
      </w:r>
      <w:r w:rsidRPr="00EE15C4">
        <w:rPr>
          <w:rFonts w:ascii="Avenir Next LT Pro" w:eastAsia="Pretendard" w:hAnsi="Avenir Next LT Pro"/>
          <w:color w:val="000000" w:themeColor="text1"/>
          <w:sz w:val="20"/>
          <w:szCs w:val="20"/>
          <w:highlight w:val="yellow"/>
        </w:rPr>
        <w:t>XX</w:t>
      </w:r>
      <w:r w:rsidRPr="00EE15C4">
        <w:rPr>
          <w:rFonts w:ascii="Avenir Next LT Pro" w:eastAsia="Pretendard" w:hAnsi="Avenir Next LT Pro"/>
          <w:color w:val="000000" w:themeColor="text1"/>
          <w:sz w:val="20"/>
          <w:szCs w:val="20"/>
        </w:rPr>
        <w:t xml:space="preserve"> for the out-of-pocket payment. Health reimbursement accounts such as Health Saving Accounts and Flexible Spending Accounts can be used a payment sources.</w:t>
      </w:r>
    </w:p>
    <w:p w14:paraId="2A0B34DD" w14:textId="16883397" w:rsidR="00961710" w:rsidRPr="00EE15C4" w:rsidRDefault="00961710" w:rsidP="00961710">
      <w:pPr>
        <w:spacing w:after="12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Would you like to include </w:t>
      </w:r>
      <w:proofErr w:type="spellStart"/>
      <w:r w:rsidR="00F21A9D" w:rsidRPr="00EE15C4">
        <w:rPr>
          <w:rFonts w:ascii="Avenir Next LT Pro" w:eastAsia="Pretendard" w:hAnsi="Avenir Next LT Pro"/>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with your mammogram?</w:t>
      </w:r>
    </w:p>
    <w:p w14:paraId="3854D0AB" w14:textId="77777777" w:rsidR="00961710" w:rsidRPr="00EE15C4" w:rsidRDefault="00961710" w:rsidP="00961710">
      <w:pPr>
        <w:pStyle w:val="ListParagraph"/>
        <w:numPr>
          <w:ilvl w:val="0"/>
          <w:numId w:val="6"/>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Self-pay rates are subject to change at </w:t>
      </w:r>
      <w:proofErr w:type="spellStart"/>
      <w:r w:rsidRPr="00EE15C4">
        <w:rPr>
          <w:rFonts w:ascii="Avenir Next LT Pro" w:eastAsia="Pretendard" w:hAnsi="Avenir Next LT Pro"/>
          <w:color w:val="000000" w:themeColor="text1"/>
          <w:sz w:val="20"/>
          <w:szCs w:val="20"/>
        </w:rPr>
        <w:t>anytime</w:t>
      </w:r>
      <w:proofErr w:type="spellEnd"/>
      <w:r w:rsidRPr="00EE15C4">
        <w:rPr>
          <w:rFonts w:ascii="Avenir Next LT Pro" w:eastAsia="Pretendard" w:hAnsi="Avenir Next LT Pro"/>
          <w:color w:val="000000" w:themeColor="text1"/>
          <w:sz w:val="20"/>
          <w:szCs w:val="20"/>
        </w:rPr>
        <w:t>.</w:t>
      </w:r>
    </w:p>
    <w:p w14:paraId="4EAD799A" w14:textId="65E918E0" w:rsidR="00961710" w:rsidRPr="00EE15C4" w:rsidRDefault="00961710" w:rsidP="00961710">
      <w:pPr>
        <w:pStyle w:val="ListParagraph"/>
        <w:numPr>
          <w:ilvl w:val="0"/>
          <w:numId w:val="6"/>
        </w:numPr>
        <w:spacing w:after="120" w:line="240" w:lineRule="auto"/>
        <w:contextualSpacing w:val="0"/>
        <w:rPr>
          <w:rFonts w:ascii="Avenir Next LT Pro" w:eastAsia="Pretendard" w:hAnsi="Avenir Next LT Pro"/>
          <w:b/>
          <w:bCs/>
          <w:i/>
          <w:iCs/>
          <w:color w:val="000000" w:themeColor="text1"/>
          <w:sz w:val="20"/>
          <w:szCs w:val="20"/>
        </w:rPr>
      </w:pPr>
      <w:r w:rsidRPr="00EE15C4">
        <w:rPr>
          <w:rFonts w:ascii="Avenir Next LT Pro" w:eastAsia="Pretendard" w:hAnsi="Avenir Next LT Pro"/>
          <w:color w:val="000000" w:themeColor="text1"/>
          <w:sz w:val="20"/>
          <w:szCs w:val="20"/>
        </w:rPr>
        <w:t>Item</w:t>
      </w:r>
      <w:r w:rsidR="00BF1609" w:rsidRPr="00EE15C4">
        <w:rPr>
          <w:rFonts w:ascii="Avenir Next LT Pro" w:eastAsia="Pretendard" w:hAnsi="Avenir Next LT Pro"/>
          <w:color w:val="000000" w:themeColor="text1"/>
          <w:sz w:val="20"/>
          <w:szCs w:val="20"/>
        </w:rPr>
        <w:t>s</w:t>
      </w:r>
      <w:r w:rsidRPr="00EE15C4">
        <w:rPr>
          <w:rFonts w:ascii="Avenir Next LT Pro" w:eastAsia="Pretendard" w:hAnsi="Avenir Next LT Pro"/>
          <w:color w:val="000000" w:themeColor="text1"/>
          <w:sz w:val="20"/>
          <w:szCs w:val="20"/>
        </w:rPr>
        <w:t xml:space="preserve"> with an asterisk</w:t>
      </w:r>
      <w:r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w:t>
      </w:r>
      <w:r w:rsidR="00BF1609" w:rsidRPr="00EE15C4">
        <w:rPr>
          <w:rFonts w:ascii="Avenir Next LT Pro" w:eastAsia="Pretendard" w:hAnsi="Avenir Next LT Pro"/>
          <w:color w:val="000000" w:themeColor="text1"/>
          <w:sz w:val="20"/>
          <w:szCs w:val="20"/>
        </w:rPr>
        <w:t xml:space="preserve">indicate references.  Learn more </w:t>
      </w:r>
      <w:r w:rsidR="00A534ED" w:rsidRPr="00EE15C4">
        <w:rPr>
          <w:rFonts w:ascii="Avenir Next LT Pro" w:eastAsia="Pretendard" w:hAnsi="Avenir Next LT Pro"/>
          <w:color w:val="000000" w:themeColor="text1"/>
          <w:sz w:val="20"/>
          <w:szCs w:val="20"/>
        </w:rPr>
        <w:t>by scanning the QR code.</w:t>
      </w:r>
      <w:r w:rsidRPr="00EE15C4">
        <w:rPr>
          <w:rFonts w:ascii="Avenir Next LT Pro" w:eastAsia="Pretendard" w:hAnsi="Avenir Next LT Pro"/>
          <w:color w:val="000000" w:themeColor="text1"/>
          <w:sz w:val="20"/>
          <w:szCs w:val="20"/>
        </w:rPr>
        <w:t xml:space="preserve"> </w:t>
      </w:r>
    </w:p>
    <w:p w14:paraId="13293074" w14:textId="118E92F3" w:rsidR="0004179F" w:rsidRPr="00EE15C4" w:rsidRDefault="00213D09" w:rsidP="00213D09">
      <w:pPr>
        <w:pStyle w:val="ListParagraph"/>
        <w:spacing w:after="120" w:line="240" w:lineRule="auto"/>
        <w:ind w:left="288" w:hanging="1008"/>
        <w:contextualSpacing w:val="0"/>
        <w:rPr>
          <w:rFonts w:ascii="Avenir Next LT Pro" w:eastAsia="Pretendard" w:hAnsi="Avenir Next LT Pro"/>
          <w:b/>
          <w:bCs/>
          <w:i/>
          <w:iCs/>
          <w:color w:val="000000" w:themeColor="text1"/>
          <w:sz w:val="20"/>
          <w:szCs w:val="20"/>
        </w:rPr>
      </w:pPr>
      <w:r w:rsidRPr="00EE15C4">
        <w:rPr>
          <w:rFonts w:ascii="Avenir Next LT Pro" w:eastAsia="Pretendard" w:hAnsi="Avenir Next LT Pro"/>
          <w:noProof/>
          <w:color w:val="000000" w:themeColor="text1"/>
          <w:sz w:val="20"/>
          <w:szCs w:val="20"/>
        </w:rPr>
        <w:drawing>
          <wp:inline distT="0" distB="0" distL="0" distR="0" wp14:anchorId="25A821FC" wp14:editId="7A0C9BB6">
            <wp:extent cx="2222214" cy="753688"/>
            <wp:effectExtent l="0" t="0" r="635" b="0"/>
            <wp:docPr id="79046744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467443"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214" cy="753688"/>
                    </a:xfrm>
                    <a:prstGeom prst="rect">
                      <a:avLst/>
                    </a:prstGeom>
                  </pic:spPr>
                </pic:pic>
              </a:graphicData>
            </a:graphic>
          </wp:inline>
        </w:drawing>
      </w:r>
    </w:p>
    <w:p w14:paraId="38AAD2B2" w14:textId="1E2A0FD1" w:rsidR="00961710" w:rsidRPr="00EE15C4" w:rsidRDefault="00961710" w:rsidP="00961710">
      <w:pPr>
        <w:pStyle w:val="ListParagraph"/>
        <w:numPr>
          <w:ilvl w:val="0"/>
          <w:numId w:val="6"/>
        </w:numPr>
        <w:spacing w:after="120" w:line="240" w:lineRule="auto"/>
        <w:contextualSpacing w:val="0"/>
        <w:rPr>
          <w:rFonts w:ascii="Avenir Next LT Pro" w:eastAsia="Pretendard" w:hAnsi="Avenir Next LT Pro"/>
          <w:b/>
          <w:bCs/>
          <w:i/>
          <w:iCs/>
          <w:color w:val="000000" w:themeColor="text1"/>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0C61CB69" w14:textId="6F1035B8" w:rsidR="00961710" w:rsidRPr="00EE15C4" w:rsidRDefault="00961710" w:rsidP="00961710">
      <w:pPr>
        <w:tabs>
          <w:tab w:val="left" w:pos="6408"/>
        </w:tabs>
        <w:spacing w:before="480" w:after="120" w:line="240" w:lineRule="auto"/>
        <w:rPr>
          <w:rFonts w:ascii="Avenir Next LT Pro" w:eastAsia="Pretendard" w:hAnsi="Avenir Next LT Pro"/>
          <w:b/>
          <w:bCs/>
          <w:color w:val="000000" w:themeColor="text1"/>
          <w:sz w:val="24"/>
          <w:szCs w:val="24"/>
        </w:rPr>
      </w:pPr>
      <w:r w:rsidRPr="00EE15C4">
        <w:rPr>
          <w:rFonts w:ascii="Avenir Next LT Pro" w:eastAsia="Pretendard" w:hAnsi="Avenir Next LT Pro"/>
          <w:b/>
          <w:bCs/>
          <w:color w:val="00C9EA"/>
          <w:sz w:val="24"/>
          <w:szCs w:val="24"/>
        </w:rPr>
        <w:t>Longer Script/Executive Summary:</w:t>
      </w:r>
      <w:r w:rsidRPr="00EE15C4">
        <w:rPr>
          <w:rFonts w:ascii="Avenir Next LT Pro" w:eastAsia="Pretendard" w:hAnsi="Avenir Next LT Pro"/>
          <w:b/>
          <w:bCs/>
          <w:color w:val="000000" w:themeColor="text1"/>
          <w:sz w:val="24"/>
          <w:szCs w:val="24"/>
        </w:rPr>
        <w:tab/>
      </w:r>
    </w:p>
    <w:p w14:paraId="1EC53F55" w14:textId="1F8802F5" w:rsidR="00961710" w:rsidRPr="00EE15C4" w:rsidRDefault="00961710" w:rsidP="00961710">
      <w:p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w:t>
      </w:r>
      <w:r w:rsidRPr="00EE15C4">
        <w:rPr>
          <w:rFonts w:ascii="Avenir Next LT Pro" w:eastAsia="Pretendard" w:hAnsi="Avenir Next LT Pro"/>
          <w:color w:val="000000" w:themeColor="text1"/>
          <w:sz w:val="20"/>
          <w:szCs w:val="20"/>
          <w:highlight w:val="yellow"/>
        </w:rPr>
        <w:t xml:space="preserve">Facility </w:t>
      </w:r>
      <w:r w:rsidR="00645C03" w:rsidRPr="00EE15C4">
        <w:rPr>
          <w:rFonts w:ascii="Avenir Next LT Pro" w:eastAsia="Pretendard" w:hAnsi="Avenir Next LT Pro"/>
          <w:color w:val="000000" w:themeColor="text1"/>
          <w:sz w:val="20"/>
          <w:szCs w:val="20"/>
          <w:highlight w:val="yellow"/>
        </w:rPr>
        <w:t>N</w:t>
      </w:r>
      <w:r w:rsidRPr="00EE15C4">
        <w:rPr>
          <w:rFonts w:ascii="Avenir Next LT Pro" w:eastAsia="Pretendard" w:hAnsi="Avenir Next LT Pro"/>
          <w:color w:val="000000" w:themeColor="text1"/>
          <w:sz w:val="20"/>
          <w:szCs w:val="20"/>
          <w:highlight w:val="yellow"/>
        </w:rPr>
        <w:t>ame</w:t>
      </w:r>
      <w:r w:rsidRPr="00EE15C4">
        <w:rPr>
          <w:rFonts w:ascii="Avenir Next LT Pro" w:eastAsia="Pretendard" w:hAnsi="Avenir Next LT Pro"/>
          <w:color w:val="000000" w:themeColor="text1"/>
          <w:sz w:val="20"/>
          <w:szCs w:val="20"/>
        </w:rPr>
        <w:t xml:space="preserve">) proudly offers a service called </w:t>
      </w:r>
      <w:proofErr w:type="spellStart"/>
      <w:r w:rsidRPr="00EE15C4">
        <w:rPr>
          <w:rFonts w:ascii="Avenir Next LT Pro" w:eastAsia="Pretendard" w:hAnsi="Avenir Next LT Pro"/>
          <w:b/>
          <w:bCs/>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w:t>
      </w:r>
      <w:r w:rsidRPr="00EE15C4">
        <w:rPr>
          <w:rFonts w:ascii="Avenir Next LT Pro" w:eastAsia="Pretendard" w:hAnsi="Avenir Next LT Pro"/>
          <w:b/>
          <w:bCs/>
          <w:color w:val="000000" w:themeColor="text1"/>
          <w:sz w:val="20"/>
          <w:szCs w:val="20"/>
        </w:rPr>
        <w:t xml:space="preserve">powered by </w:t>
      </w:r>
      <w:proofErr w:type="spellStart"/>
      <w:r w:rsidRPr="00EE15C4">
        <w:rPr>
          <w:rFonts w:ascii="Avenir Next LT Pro" w:eastAsia="Pretendard" w:hAnsi="Avenir Next LT Pro"/>
          <w:b/>
          <w:bCs/>
          <w:color w:val="000000" w:themeColor="text1"/>
          <w:sz w:val="20"/>
          <w:szCs w:val="20"/>
        </w:rPr>
        <w:t>Lunit</w:t>
      </w:r>
      <w:proofErr w:type="spellEnd"/>
      <w:r w:rsidRPr="00EE15C4">
        <w:rPr>
          <w:rFonts w:ascii="Avenir Next LT Pro" w:eastAsia="Pretendard" w:hAnsi="Avenir Next LT Pro"/>
          <w:color w:val="000000" w:themeColor="text1"/>
          <w:sz w:val="20"/>
          <w:szCs w:val="20"/>
        </w:rPr>
        <w:t xml:space="preserve">, which uses the power of AI to provide a more detailed analysis of your mammogram. </w:t>
      </w:r>
      <w:proofErr w:type="spellStart"/>
      <w:r w:rsidRPr="00EE15C4">
        <w:rPr>
          <w:rFonts w:ascii="Avenir Next LT Pro" w:eastAsia="Pretendard" w:hAnsi="Avenir Next LT Pro"/>
          <w:b/>
          <w:bCs/>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is an artificial intelligence tool that analyzes your breast tissue in </w:t>
      </w:r>
      <w:proofErr w:type="gramStart"/>
      <w:r w:rsidRPr="00EE15C4">
        <w:rPr>
          <w:rFonts w:ascii="Avenir Next LT Pro" w:eastAsia="Pretendard" w:hAnsi="Avenir Next LT Pro"/>
          <w:color w:val="000000" w:themeColor="text1"/>
          <w:sz w:val="20"/>
          <w:szCs w:val="20"/>
        </w:rPr>
        <w:t>great detail</w:t>
      </w:r>
      <w:proofErr w:type="gramEnd"/>
      <w:r w:rsidRPr="00EE15C4">
        <w:rPr>
          <w:rFonts w:ascii="Avenir Next LT Pro" w:eastAsia="Pretendard" w:hAnsi="Avenir Next LT Pro"/>
          <w:color w:val="000000" w:themeColor="text1"/>
          <w:sz w:val="20"/>
          <w:szCs w:val="20"/>
        </w:rPr>
        <w:t xml:space="preserve"> on the mammogram which can identify suspicious areas that are difficult for the human eye to see. It scans the images pixel by pixel and can detect suspicious breast tissue. It also provides a higher level of analysis for dense breast </w:t>
      </w:r>
      <w:proofErr w:type="gramStart"/>
      <w:r w:rsidRPr="00EE15C4">
        <w:rPr>
          <w:rFonts w:ascii="Avenir Next LT Pro" w:eastAsia="Pretendard" w:hAnsi="Avenir Next LT Pro"/>
          <w:color w:val="000000" w:themeColor="text1"/>
          <w:sz w:val="20"/>
          <w:szCs w:val="20"/>
        </w:rPr>
        <w:t>tissue.</w:t>
      </w:r>
      <w:r w:rsidR="00F21A9D" w:rsidRPr="00EE15C4">
        <w:rPr>
          <w:rFonts w:ascii="Avenir Next LT Pro" w:eastAsia="Pretendard" w:hAnsi="Avenir Next LT Pro"/>
          <w:color w:val="000000" w:themeColor="text1"/>
          <w:sz w:val="20"/>
          <w:szCs w:val="20"/>
          <w:vertAlign w:val="superscript"/>
        </w:rPr>
        <w:t>*</w:t>
      </w:r>
      <w:proofErr w:type="gramEnd"/>
      <w:r w:rsidRPr="00EE15C4">
        <w:rPr>
          <w:rFonts w:ascii="Avenir Next LT Pro" w:eastAsia="Pretendard" w:hAnsi="Avenir Next LT Pro"/>
          <w:color w:val="000000" w:themeColor="text1"/>
          <w:sz w:val="20"/>
          <w:szCs w:val="20"/>
        </w:rPr>
        <w:t xml:space="preserve"> Research has shown </w:t>
      </w:r>
      <w:proofErr w:type="spellStart"/>
      <w:r w:rsidRPr="00EE15C4">
        <w:rPr>
          <w:rFonts w:ascii="Avenir Next LT Pro" w:eastAsia="Pretendard" w:hAnsi="Avenir Next LT Pro"/>
          <w:b/>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helps radiologists increase early-stage cancer detection up to 15%</w:t>
      </w:r>
      <w:r w:rsidR="00F21A9D"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and helps reduce unnecessary callbacks</w:t>
      </w:r>
      <w:r w:rsidR="00F21A9D"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and </w:t>
      </w:r>
      <w:r w:rsidR="00F21A9D" w:rsidRPr="00EE15C4">
        <w:rPr>
          <w:rFonts w:ascii="Avenir Next LT Pro" w:eastAsia="Pretendard" w:hAnsi="Avenir Next LT Pro"/>
          <w:color w:val="000000" w:themeColor="text1"/>
          <w:sz w:val="20"/>
          <w:szCs w:val="20"/>
        </w:rPr>
        <w:t xml:space="preserve"> benign</w:t>
      </w:r>
      <w:r w:rsidR="009D4F1C" w:rsidRPr="00EE15C4">
        <w:rPr>
          <w:rFonts w:ascii="Avenir Next LT Pro" w:eastAsia="Pretendard" w:hAnsi="Avenir Next LT Pro"/>
          <w:color w:val="000000" w:themeColor="text1"/>
          <w:sz w:val="20"/>
          <w:szCs w:val="20"/>
        </w:rPr>
        <w:t xml:space="preserve"> </w:t>
      </w:r>
      <w:r w:rsidRPr="00EE15C4">
        <w:rPr>
          <w:rFonts w:ascii="Avenir Next LT Pro" w:eastAsia="Pretendard" w:hAnsi="Avenir Next LT Pro"/>
          <w:color w:val="000000" w:themeColor="text1"/>
          <w:sz w:val="20"/>
          <w:szCs w:val="20"/>
        </w:rPr>
        <w:t>biopsies.</w:t>
      </w:r>
      <w:r w:rsidR="00F21A9D"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w:t>
      </w:r>
    </w:p>
    <w:p w14:paraId="101B5E99" w14:textId="77777777" w:rsidR="00961710" w:rsidRPr="00EE15C4" w:rsidRDefault="00961710" w:rsidP="00961710">
      <w:p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You can think of it as a second look at your mammogram with world class medical technology to give you peace of mind and assurance that fine details are being analyzed.</w:t>
      </w:r>
    </w:p>
    <w:p w14:paraId="0508C856" w14:textId="5D71C18D" w:rsidR="00961710" w:rsidRPr="00EE15C4" w:rsidRDefault="00961710" w:rsidP="00961710">
      <w:pPr>
        <w:spacing w:after="240" w:line="240" w:lineRule="auto"/>
        <w:rPr>
          <w:rFonts w:ascii="Avenir Next LT Pro" w:eastAsia="Pretendard" w:hAnsi="Avenir Next LT Pro"/>
          <w:color w:val="000000" w:themeColor="text1"/>
          <w:sz w:val="20"/>
          <w:szCs w:val="20"/>
        </w:rPr>
      </w:pPr>
      <w:r w:rsidRPr="00EE15C4">
        <w:rPr>
          <w:rStyle w:val="emailstyle15"/>
          <w:rFonts w:ascii="Avenir Next LT Pro" w:eastAsia="Pretendard" w:hAnsi="Avenir Next LT Pro"/>
          <w:color w:val="000000" w:themeColor="text1"/>
          <w:sz w:val="20"/>
          <w:szCs w:val="20"/>
        </w:rPr>
        <w:t>As with most healthcare innovations</w:t>
      </w:r>
      <w:r w:rsidRPr="00EE15C4">
        <w:rPr>
          <w:rFonts w:ascii="Avenir Next LT Pro" w:eastAsia="Pretendard" w:hAnsi="Avenir Next LT Pro"/>
          <w:color w:val="000000" w:themeColor="text1"/>
          <w:sz w:val="20"/>
          <w:szCs w:val="20"/>
        </w:rPr>
        <w:t xml:space="preserve">, </w:t>
      </w:r>
      <w:proofErr w:type="spellStart"/>
      <w:r w:rsidRPr="00EE15C4">
        <w:rPr>
          <w:rFonts w:ascii="Avenir Next LT Pro" w:eastAsia="Pretendard" w:hAnsi="Avenir Next LT Pro"/>
          <w:b/>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is not currently covered by insurance, which is why we are offering this service at a discounted rate of only $</w:t>
      </w:r>
      <w:r w:rsidRPr="00EE15C4">
        <w:rPr>
          <w:rFonts w:ascii="Avenir Next LT Pro" w:eastAsia="Pretendard" w:hAnsi="Avenir Next LT Pro"/>
          <w:color w:val="000000" w:themeColor="text1"/>
          <w:sz w:val="20"/>
          <w:szCs w:val="20"/>
          <w:highlight w:val="yellow"/>
        </w:rPr>
        <w:t>XX</w:t>
      </w:r>
      <w:r w:rsidRPr="00EE15C4">
        <w:rPr>
          <w:rFonts w:ascii="Avenir Next LT Pro" w:eastAsia="Pretendard" w:hAnsi="Avenir Next LT Pro"/>
          <w:color w:val="000000" w:themeColor="text1"/>
          <w:sz w:val="20"/>
          <w:szCs w:val="20"/>
        </w:rPr>
        <w:t xml:space="preserve"> out-of-pocket. Health reimbursement accounts such as HSAs and FHAs can be used a payment sources.</w:t>
      </w:r>
    </w:p>
    <w:p w14:paraId="3CFA39EC" w14:textId="701B1895" w:rsidR="00961710" w:rsidRPr="00EE15C4" w:rsidRDefault="00961710" w:rsidP="00961710">
      <w:pPr>
        <w:spacing w:after="12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We believe that using world class technology leads to the better outcomes, and when it comes to breast cancer, early detection is key. Would you like to include </w:t>
      </w:r>
      <w:proofErr w:type="spellStart"/>
      <w:r w:rsidRPr="00EE15C4">
        <w:rPr>
          <w:rFonts w:ascii="Avenir Next LT Pro" w:eastAsia="Pretendard" w:hAnsi="Avenir Next LT Pro"/>
          <w:b/>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with your mammogram?</w:t>
      </w:r>
    </w:p>
    <w:p w14:paraId="668CF2CA" w14:textId="77777777" w:rsidR="00961710" w:rsidRPr="00EE15C4" w:rsidRDefault="00961710" w:rsidP="00961710">
      <w:pPr>
        <w:pStyle w:val="ListParagraph"/>
        <w:numPr>
          <w:ilvl w:val="0"/>
          <w:numId w:val="7"/>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Self-pay rates are subject to change at </w:t>
      </w:r>
      <w:proofErr w:type="spellStart"/>
      <w:r w:rsidRPr="00EE15C4">
        <w:rPr>
          <w:rFonts w:ascii="Avenir Next LT Pro" w:eastAsia="Pretendard" w:hAnsi="Avenir Next LT Pro"/>
          <w:color w:val="000000" w:themeColor="text1"/>
          <w:sz w:val="20"/>
          <w:szCs w:val="20"/>
        </w:rPr>
        <w:t>anytime</w:t>
      </w:r>
      <w:proofErr w:type="spellEnd"/>
      <w:r w:rsidRPr="00EE15C4">
        <w:rPr>
          <w:rFonts w:ascii="Avenir Next LT Pro" w:eastAsia="Pretendard" w:hAnsi="Avenir Next LT Pro"/>
          <w:color w:val="000000" w:themeColor="text1"/>
          <w:sz w:val="20"/>
          <w:szCs w:val="20"/>
        </w:rPr>
        <w:t>.</w:t>
      </w:r>
    </w:p>
    <w:p w14:paraId="55F51377" w14:textId="3AB4959A" w:rsidR="0004179F" w:rsidRPr="00EE15C4" w:rsidRDefault="00A534ED" w:rsidP="00EE15C4">
      <w:pPr>
        <w:pStyle w:val="ListParagraph"/>
        <w:numPr>
          <w:ilvl w:val="0"/>
          <w:numId w:val="7"/>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Items with an asterisk</w:t>
      </w:r>
      <w:r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indicate references.  Learn more by scanning the QR code. </w:t>
      </w:r>
    </w:p>
    <w:p w14:paraId="5F3BDD31" w14:textId="24F77B6C" w:rsidR="00213D09" w:rsidRPr="00EE15C4" w:rsidRDefault="00213D09" w:rsidP="00213D09">
      <w:pPr>
        <w:pStyle w:val="ListParagraph"/>
        <w:spacing w:after="120" w:line="240" w:lineRule="auto"/>
        <w:ind w:left="288" w:hanging="1008"/>
        <w:rPr>
          <w:rFonts w:ascii="Avenir Next LT Pro" w:eastAsia="Pretendard" w:hAnsi="Avenir Next LT Pro"/>
          <w:color w:val="000000" w:themeColor="text1"/>
          <w:sz w:val="20"/>
          <w:szCs w:val="20"/>
        </w:rPr>
      </w:pPr>
      <w:r w:rsidRPr="00EE15C4">
        <w:rPr>
          <w:rFonts w:ascii="Avenir Next LT Pro" w:eastAsia="Pretendard" w:hAnsi="Avenir Next LT Pro"/>
          <w:noProof/>
          <w:color w:val="000000" w:themeColor="text1"/>
          <w:sz w:val="20"/>
          <w:szCs w:val="20"/>
        </w:rPr>
        <w:drawing>
          <wp:inline distT="0" distB="0" distL="0" distR="0" wp14:anchorId="4546A557" wp14:editId="1EE609A4">
            <wp:extent cx="2222214" cy="753688"/>
            <wp:effectExtent l="0" t="0" r="635" b="0"/>
            <wp:docPr id="6554500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450031"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214" cy="753688"/>
                    </a:xfrm>
                    <a:prstGeom prst="rect">
                      <a:avLst/>
                    </a:prstGeom>
                  </pic:spPr>
                </pic:pic>
              </a:graphicData>
            </a:graphic>
          </wp:inline>
        </w:drawing>
      </w:r>
    </w:p>
    <w:p w14:paraId="62A7B34D" w14:textId="431EBD28" w:rsidR="00961710" w:rsidRPr="00EE15C4" w:rsidRDefault="00961710" w:rsidP="003901FC">
      <w:pPr>
        <w:pStyle w:val="ListParagraph"/>
        <w:numPr>
          <w:ilvl w:val="0"/>
          <w:numId w:val="7"/>
        </w:numPr>
        <w:spacing w:after="240" w:line="240" w:lineRule="auto"/>
        <w:rPr>
          <w:rFonts w:ascii="Avenir Next LT Pro" w:eastAsia="Pretendard" w:hAnsi="Avenir Next LT Pro"/>
          <w:b/>
          <w:bCs/>
          <w:i/>
          <w:iCs/>
          <w:color w:val="000000" w:themeColor="text1"/>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56966B56" w14:textId="351B0AC3" w:rsidR="00961710" w:rsidRPr="00EE15C4" w:rsidRDefault="00961710" w:rsidP="003901FC">
      <w:pPr>
        <w:spacing w:before="480" w:after="120" w:line="240" w:lineRule="auto"/>
        <w:rPr>
          <w:rFonts w:ascii="Avenir Next LT Pro" w:eastAsia="Pretendard" w:hAnsi="Avenir Next LT Pro"/>
          <w:b/>
          <w:bCs/>
          <w:color w:val="00C9EA"/>
          <w:sz w:val="24"/>
          <w:szCs w:val="24"/>
        </w:rPr>
      </w:pPr>
      <w:r w:rsidRPr="00EE15C4">
        <w:rPr>
          <w:rFonts w:ascii="Avenir Next LT Pro" w:eastAsia="Pretendard" w:hAnsi="Avenir Next LT Pro"/>
          <w:b/>
          <w:bCs/>
          <w:color w:val="00C9EA"/>
          <w:sz w:val="24"/>
          <w:szCs w:val="24"/>
        </w:rPr>
        <w:lastRenderedPageBreak/>
        <w:t>Clinician Script (Mammography Technologist/Radiologist):</w:t>
      </w:r>
    </w:p>
    <w:p w14:paraId="7607DED4" w14:textId="20D0306F" w:rsidR="003901FC" w:rsidRPr="00EE15C4" w:rsidRDefault="00365F1F" w:rsidP="000928ED">
      <w:p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w:t>
      </w:r>
      <w:r w:rsidRPr="00EE15C4">
        <w:rPr>
          <w:rFonts w:ascii="Avenir Next LT Pro" w:eastAsia="Pretendard" w:hAnsi="Avenir Next LT Pro"/>
          <w:color w:val="000000" w:themeColor="text1"/>
          <w:sz w:val="20"/>
          <w:szCs w:val="20"/>
          <w:highlight w:val="yellow"/>
        </w:rPr>
        <w:t xml:space="preserve">Facility </w:t>
      </w:r>
      <w:r w:rsidR="0004179F" w:rsidRPr="00EE15C4">
        <w:rPr>
          <w:rFonts w:ascii="Avenir Next LT Pro" w:eastAsia="Pretendard" w:hAnsi="Avenir Next LT Pro"/>
          <w:color w:val="000000" w:themeColor="text1"/>
          <w:sz w:val="20"/>
          <w:szCs w:val="20"/>
          <w:highlight w:val="yellow"/>
        </w:rPr>
        <w:t>N</w:t>
      </w:r>
      <w:r w:rsidRPr="00EE15C4">
        <w:rPr>
          <w:rFonts w:ascii="Avenir Next LT Pro" w:eastAsia="Pretendard" w:hAnsi="Avenir Next LT Pro"/>
          <w:color w:val="000000" w:themeColor="text1"/>
          <w:sz w:val="20"/>
          <w:szCs w:val="20"/>
          <w:highlight w:val="yellow"/>
        </w:rPr>
        <w:t>ame</w:t>
      </w:r>
      <w:r w:rsidRPr="00EE15C4">
        <w:rPr>
          <w:rFonts w:ascii="Avenir Next LT Pro" w:eastAsia="Pretendard" w:hAnsi="Avenir Next LT Pro"/>
          <w:color w:val="000000" w:themeColor="text1"/>
          <w:sz w:val="20"/>
          <w:szCs w:val="20"/>
        </w:rPr>
        <w:t>)</w:t>
      </w:r>
      <w:r w:rsidR="00961710" w:rsidRPr="00EE15C4">
        <w:rPr>
          <w:rFonts w:ascii="Avenir Next LT Pro" w:eastAsia="Pretendard" w:hAnsi="Avenir Next LT Pro"/>
          <w:color w:val="000000" w:themeColor="text1"/>
          <w:sz w:val="20"/>
          <w:szCs w:val="20"/>
        </w:rPr>
        <w:t xml:space="preserve"> is offering a service called </w:t>
      </w:r>
      <w:proofErr w:type="spellStart"/>
      <w:r w:rsidR="00961710" w:rsidRPr="00EE15C4">
        <w:rPr>
          <w:rFonts w:ascii="Avenir Next LT Pro" w:eastAsia="Pretendard" w:hAnsi="Avenir Next LT Pro"/>
          <w:b/>
          <w:bCs/>
          <w:color w:val="000000" w:themeColor="text1"/>
          <w:sz w:val="20"/>
          <w:szCs w:val="20"/>
        </w:rPr>
        <w:t>SecondReadAI</w:t>
      </w:r>
      <w:proofErr w:type="spellEnd"/>
      <w:r w:rsidR="00961710" w:rsidRPr="00EE15C4">
        <w:rPr>
          <w:rFonts w:ascii="Avenir Next LT Pro" w:eastAsia="Pretendard" w:hAnsi="Avenir Next LT Pro"/>
          <w:b/>
          <w:bCs/>
          <w:color w:val="000000" w:themeColor="text1"/>
          <w:sz w:val="20"/>
          <w:szCs w:val="20"/>
        </w:rPr>
        <w:t xml:space="preserve"> </w:t>
      </w:r>
      <w:r w:rsidR="00961710" w:rsidRPr="00EE15C4">
        <w:rPr>
          <w:rFonts w:ascii="Avenir Next LT Pro" w:eastAsia="Pretendard" w:hAnsi="Avenir Next LT Pro"/>
          <w:color w:val="000000" w:themeColor="text1"/>
          <w:sz w:val="20"/>
          <w:szCs w:val="20"/>
        </w:rPr>
        <w:t>to add to your mammogram, which uses artificial intelligence to perform a digital analysis in addition to interpretation by our own radiologists. The reality is that breast cancer detection can be like finding a needle in a haystack</w:t>
      </w:r>
      <w:r w:rsidR="00F21A9D" w:rsidRPr="00EE15C4">
        <w:rPr>
          <w:rFonts w:ascii="Avenir Next LT Pro" w:eastAsia="Pretendard" w:hAnsi="Avenir Next LT Pro"/>
          <w:color w:val="000000" w:themeColor="text1"/>
          <w:sz w:val="20"/>
          <w:szCs w:val="20"/>
        </w:rPr>
        <w:t xml:space="preserve">. </w:t>
      </w:r>
      <w:proofErr w:type="spellStart"/>
      <w:r w:rsidR="00961710" w:rsidRPr="00EE15C4">
        <w:rPr>
          <w:rFonts w:ascii="Avenir Next LT Pro" w:eastAsia="Pretendard" w:hAnsi="Avenir Next LT Pro"/>
          <w:b/>
          <w:color w:val="000000" w:themeColor="text1"/>
          <w:sz w:val="20"/>
          <w:szCs w:val="20"/>
        </w:rPr>
        <w:t>SecondReadAI</w:t>
      </w:r>
      <w:proofErr w:type="spellEnd"/>
      <w:r w:rsidR="00961710" w:rsidRPr="00EE15C4">
        <w:rPr>
          <w:rFonts w:ascii="Avenir Next LT Pro" w:eastAsia="Pretendard" w:hAnsi="Avenir Next LT Pro"/>
          <w:color w:val="000000" w:themeColor="text1"/>
          <w:sz w:val="20"/>
          <w:szCs w:val="20"/>
        </w:rPr>
        <w:t xml:space="preserve"> is a tool that has been shown to significantly improve early-stage cancer detection</w:t>
      </w:r>
      <w:r w:rsidR="00F21A9D" w:rsidRPr="00EE15C4">
        <w:rPr>
          <w:rFonts w:ascii="Avenir Next LT Pro" w:eastAsia="Pretendard" w:hAnsi="Avenir Next LT Pro"/>
          <w:color w:val="000000" w:themeColor="text1"/>
          <w:sz w:val="20"/>
          <w:szCs w:val="20"/>
          <w:vertAlign w:val="superscript"/>
        </w:rPr>
        <w:t>*</w:t>
      </w:r>
      <w:r w:rsidR="00961710" w:rsidRPr="00EE15C4">
        <w:rPr>
          <w:rFonts w:ascii="Avenir Next LT Pro" w:eastAsia="Pretendard" w:hAnsi="Avenir Next LT Pro"/>
          <w:color w:val="000000" w:themeColor="text1"/>
          <w:sz w:val="20"/>
          <w:szCs w:val="20"/>
        </w:rPr>
        <w:t xml:space="preserve"> </w:t>
      </w:r>
      <w:r w:rsidR="00F21A9D" w:rsidRPr="00EE15C4">
        <w:rPr>
          <w:rFonts w:ascii="Avenir Next LT Pro" w:eastAsia="Pretendard" w:hAnsi="Avenir Next LT Pro"/>
          <w:color w:val="000000" w:themeColor="text1"/>
          <w:sz w:val="20"/>
          <w:szCs w:val="20"/>
        </w:rPr>
        <w:t>b</w:t>
      </w:r>
      <w:r w:rsidR="00961710" w:rsidRPr="00EE15C4">
        <w:rPr>
          <w:rFonts w:ascii="Avenir Next LT Pro" w:eastAsia="Pretendard" w:hAnsi="Avenir Next LT Pro"/>
          <w:color w:val="000000" w:themeColor="text1"/>
          <w:sz w:val="20"/>
          <w:szCs w:val="20"/>
        </w:rPr>
        <w:t>y identifying small abnormalities that otherwise might be too difficult for the human eye to detect. It is not currently covered by insurance but is available at an out-of-pocket cost of $</w:t>
      </w:r>
      <w:r w:rsidR="00961710" w:rsidRPr="00EE15C4">
        <w:rPr>
          <w:rFonts w:ascii="Avenir Next LT Pro" w:eastAsia="Pretendard" w:hAnsi="Avenir Next LT Pro"/>
          <w:color w:val="000000" w:themeColor="text1"/>
          <w:sz w:val="20"/>
          <w:szCs w:val="20"/>
          <w:highlight w:val="yellow"/>
        </w:rPr>
        <w:t>XX</w:t>
      </w:r>
      <w:r w:rsidR="00961710" w:rsidRPr="00EE15C4">
        <w:rPr>
          <w:rFonts w:ascii="Avenir Next LT Pro" w:eastAsia="Pretendard" w:hAnsi="Avenir Next LT Pro"/>
          <w:color w:val="000000" w:themeColor="text1"/>
          <w:sz w:val="20"/>
          <w:szCs w:val="20"/>
        </w:rPr>
        <w:t>. Health reimbursement accounts such as HSAs and FHAs can be used a payment sources.</w:t>
      </w:r>
    </w:p>
    <w:p w14:paraId="23E6DF6C" w14:textId="3282ABBC" w:rsidR="00961710" w:rsidRPr="00EE15C4" w:rsidRDefault="003901FC" w:rsidP="003901FC">
      <w:pPr>
        <w:spacing w:after="12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You </w:t>
      </w:r>
      <w:r w:rsidR="00961710" w:rsidRPr="00EE15C4">
        <w:rPr>
          <w:rFonts w:ascii="Avenir Next LT Pro" w:eastAsia="Pretendard" w:hAnsi="Avenir Next LT Pro"/>
          <w:color w:val="000000" w:themeColor="text1"/>
          <w:sz w:val="20"/>
          <w:szCs w:val="20"/>
        </w:rPr>
        <w:t>can achieve peace of mind and assurance knowing that your mammogram will be analyzed using world class medical technology.</w:t>
      </w:r>
    </w:p>
    <w:p w14:paraId="694C3EC7" w14:textId="77777777" w:rsidR="00213D09" w:rsidRPr="00EE15C4" w:rsidRDefault="00961710" w:rsidP="00213D09">
      <w:pPr>
        <w:pStyle w:val="ListParagraph"/>
        <w:numPr>
          <w:ilvl w:val="0"/>
          <w:numId w:val="8"/>
        </w:numPr>
        <w:snapToGrid w:val="0"/>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Self-pay rates are subject to change at </w:t>
      </w:r>
      <w:r w:rsidR="007D0AF1" w:rsidRPr="00EE15C4">
        <w:rPr>
          <w:rFonts w:ascii="Avenir Next LT Pro" w:eastAsia="Pretendard" w:hAnsi="Avenir Next LT Pro"/>
          <w:color w:val="000000" w:themeColor="text1"/>
          <w:sz w:val="20"/>
          <w:szCs w:val="20"/>
        </w:rPr>
        <w:t>any time</w:t>
      </w:r>
      <w:r w:rsidRPr="00EE15C4">
        <w:rPr>
          <w:rFonts w:ascii="Avenir Next LT Pro" w:eastAsia="Pretendard" w:hAnsi="Avenir Next LT Pro"/>
          <w:color w:val="000000" w:themeColor="text1"/>
          <w:sz w:val="20"/>
          <w:szCs w:val="20"/>
        </w:rPr>
        <w:t>.</w:t>
      </w:r>
    </w:p>
    <w:p w14:paraId="62EB6464" w14:textId="56006C6C" w:rsidR="0004179F" w:rsidRPr="00EE15C4" w:rsidRDefault="00A534ED" w:rsidP="00EE15C4">
      <w:pPr>
        <w:pStyle w:val="ListParagraph"/>
        <w:numPr>
          <w:ilvl w:val="0"/>
          <w:numId w:val="8"/>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Items with an asterisk</w:t>
      </w:r>
      <w:r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indicate references.  Learn more by scanning the QR code. </w:t>
      </w:r>
    </w:p>
    <w:p w14:paraId="60D60C1A" w14:textId="408E6C55" w:rsidR="00213D09" w:rsidRPr="00EE15C4" w:rsidRDefault="00213D09" w:rsidP="00213D09">
      <w:pPr>
        <w:pStyle w:val="ListParagraph"/>
        <w:spacing w:after="120" w:line="240" w:lineRule="auto"/>
        <w:ind w:left="288" w:hanging="1008"/>
        <w:rPr>
          <w:rFonts w:ascii="Avenir Next LT Pro" w:eastAsia="Pretendard" w:hAnsi="Avenir Next LT Pro"/>
          <w:color w:val="000000" w:themeColor="text1"/>
          <w:sz w:val="20"/>
          <w:szCs w:val="20"/>
        </w:rPr>
      </w:pPr>
      <w:r w:rsidRPr="00EE15C4">
        <w:rPr>
          <w:rFonts w:ascii="Avenir Next LT Pro" w:eastAsia="Pretendard" w:hAnsi="Avenir Next LT Pro"/>
          <w:noProof/>
          <w:color w:val="000000" w:themeColor="text1"/>
          <w:sz w:val="20"/>
          <w:szCs w:val="20"/>
        </w:rPr>
        <w:drawing>
          <wp:inline distT="0" distB="0" distL="0" distR="0" wp14:anchorId="32DEC502" wp14:editId="01832318">
            <wp:extent cx="2222214" cy="753688"/>
            <wp:effectExtent l="0" t="0" r="635" b="0"/>
            <wp:docPr id="73165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65930"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214" cy="753688"/>
                    </a:xfrm>
                    <a:prstGeom prst="rect">
                      <a:avLst/>
                    </a:prstGeom>
                  </pic:spPr>
                </pic:pic>
              </a:graphicData>
            </a:graphic>
          </wp:inline>
        </w:drawing>
      </w:r>
    </w:p>
    <w:p w14:paraId="2A3B662A" w14:textId="70B5432C" w:rsidR="00080C08" w:rsidRPr="004B131A" w:rsidRDefault="00080C08" w:rsidP="004B131A">
      <w:pPr>
        <w:pStyle w:val="ListParagraph"/>
        <w:numPr>
          <w:ilvl w:val="0"/>
          <w:numId w:val="6"/>
        </w:numPr>
        <w:spacing w:after="120" w:line="240" w:lineRule="auto"/>
        <w:contextualSpacing w:val="0"/>
        <w:rPr>
          <w:rFonts w:ascii="Avenir Next LT Pro" w:eastAsia="Pretendard" w:hAnsi="Avenir Next LT Pro"/>
          <w:b/>
          <w:bCs/>
          <w:i/>
          <w:iCs/>
          <w:color w:val="000000" w:themeColor="text1"/>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61396BE9" w14:textId="4420AB18" w:rsidR="00961710" w:rsidRPr="00EE15C4" w:rsidRDefault="00961710" w:rsidP="003901FC">
      <w:pPr>
        <w:spacing w:before="480" w:after="120" w:line="240" w:lineRule="auto"/>
        <w:rPr>
          <w:rFonts w:ascii="Avenir Next LT Pro" w:eastAsia="Pretendard" w:hAnsi="Avenir Next LT Pro"/>
          <w:color w:val="00C9EA"/>
          <w:sz w:val="24"/>
          <w:szCs w:val="24"/>
        </w:rPr>
      </w:pPr>
      <w:r w:rsidRPr="00EE15C4">
        <w:rPr>
          <w:rFonts w:ascii="Avenir Next LT Pro" w:eastAsia="Pretendard" w:hAnsi="Avenir Next LT Pro"/>
          <w:b/>
          <w:bCs/>
          <w:color w:val="00C9EA"/>
          <w:sz w:val="24"/>
          <w:szCs w:val="24"/>
        </w:rPr>
        <w:t xml:space="preserve">Fast Facts on </w:t>
      </w:r>
      <w:proofErr w:type="spellStart"/>
      <w:r w:rsidRPr="00EE15C4">
        <w:rPr>
          <w:rFonts w:ascii="Avenir Next LT Pro" w:eastAsia="Pretendard" w:hAnsi="Avenir Next LT Pro"/>
          <w:b/>
          <w:bCs/>
          <w:color w:val="00C9EA"/>
          <w:sz w:val="24"/>
          <w:szCs w:val="24"/>
        </w:rPr>
        <w:t>SecondReadAI</w:t>
      </w:r>
      <w:proofErr w:type="spellEnd"/>
      <w:r w:rsidRPr="00EE15C4">
        <w:rPr>
          <w:rFonts w:ascii="Avenir Next LT Pro" w:eastAsia="Pretendard" w:hAnsi="Avenir Next LT Pro"/>
          <w:b/>
          <w:bCs/>
          <w:color w:val="00C9EA"/>
          <w:sz w:val="24"/>
          <w:szCs w:val="24"/>
        </w:rPr>
        <w:t xml:space="preserve">, powered by </w:t>
      </w:r>
      <w:proofErr w:type="spellStart"/>
      <w:r w:rsidRPr="00EE15C4">
        <w:rPr>
          <w:rFonts w:ascii="Avenir Next LT Pro" w:eastAsia="Pretendard" w:hAnsi="Avenir Next LT Pro"/>
          <w:b/>
          <w:bCs/>
          <w:color w:val="00C9EA"/>
          <w:sz w:val="24"/>
          <w:szCs w:val="24"/>
        </w:rPr>
        <w:t>Lunit</w:t>
      </w:r>
      <w:proofErr w:type="spellEnd"/>
      <w:r w:rsidRPr="00EE15C4">
        <w:rPr>
          <w:rFonts w:ascii="Avenir Next LT Pro" w:eastAsia="Pretendard" w:hAnsi="Avenir Next LT Pro"/>
          <w:b/>
          <w:bCs/>
          <w:color w:val="00C9EA"/>
          <w:sz w:val="24"/>
          <w:szCs w:val="24"/>
        </w:rPr>
        <w:t>, AI for Cancer Detection from published Clinical Studies</w:t>
      </w:r>
      <w:r w:rsidRPr="00EE15C4">
        <w:rPr>
          <w:rFonts w:ascii="Avenir Next LT Pro" w:eastAsia="Pretendard" w:hAnsi="Avenir Next LT Pro"/>
          <w:color w:val="00C9EA"/>
          <w:sz w:val="24"/>
          <w:szCs w:val="24"/>
        </w:rPr>
        <w:t>:</w:t>
      </w:r>
    </w:p>
    <w:p w14:paraId="72EDB7A3" w14:textId="4222EF32" w:rsidR="00961710" w:rsidRPr="00EE15C4" w:rsidRDefault="00961710" w:rsidP="003901FC">
      <w:pPr>
        <w:pStyle w:val="ListParagraph"/>
        <w:numPr>
          <w:ilvl w:val="0"/>
          <w:numId w:val="4"/>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b/>
          <w:bCs/>
          <w:color w:val="000000" w:themeColor="text1"/>
          <w:sz w:val="20"/>
          <w:szCs w:val="20"/>
        </w:rPr>
        <w:t>Cancer Detection</w:t>
      </w:r>
      <w:r w:rsidRPr="00EE15C4">
        <w:rPr>
          <w:rFonts w:ascii="Avenir Next LT Pro" w:eastAsia="Pretendard" w:hAnsi="Avenir Next LT Pro"/>
          <w:color w:val="000000" w:themeColor="text1"/>
          <w:sz w:val="20"/>
          <w:szCs w:val="20"/>
        </w:rPr>
        <w:t xml:space="preserve">: Radiologists using AI increased cancer detection by 10% compared to Radiologists who did not use </w:t>
      </w:r>
      <w:proofErr w:type="gramStart"/>
      <w:r w:rsidRPr="00EE15C4">
        <w:rPr>
          <w:rFonts w:ascii="Avenir Next LT Pro" w:eastAsia="Pretendard" w:hAnsi="Avenir Next LT Pro"/>
          <w:color w:val="000000" w:themeColor="text1"/>
          <w:sz w:val="20"/>
          <w:szCs w:val="20"/>
        </w:rPr>
        <w:t>AI</w:t>
      </w:r>
      <w:r w:rsidR="00BF24D8" w:rsidRPr="00EE15C4">
        <w:rPr>
          <w:rFonts w:ascii="Avenir Next LT Pro" w:eastAsia="Pretendard" w:hAnsi="Avenir Next LT Pro"/>
          <w:color w:val="000000" w:themeColor="text1"/>
          <w:sz w:val="20"/>
          <w:szCs w:val="20"/>
        </w:rPr>
        <w:t>.</w:t>
      </w:r>
      <w:r w:rsidR="00BF24D8" w:rsidRPr="00EE15C4">
        <w:rPr>
          <w:rFonts w:ascii="Avenir Next LT Pro" w:eastAsia="Pretendard" w:hAnsi="Avenir Next LT Pro"/>
          <w:color w:val="000000" w:themeColor="text1"/>
          <w:sz w:val="20"/>
          <w:szCs w:val="20"/>
          <w:vertAlign w:val="superscript"/>
        </w:rPr>
        <w:t>*</w:t>
      </w:r>
      <w:proofErr w:type="gramEnd"/>
    </w:p>
    <w:p w14:paraId="24AADAEF" w14:textId="4582B33C" w:rsidR="00961710" w:rsidRPr="00EE15C4" w:rsidRDefault="00BF24D8" w:rsidP="003901FC">
      <w:pPr>
        <w:pStyle w:val="ListParagraph"/>
        <w:numPr>
          <w:ilvl w:val="0"/>
          <w:numId w:val="4"/>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b/>
          <w:bCs/>
          <w:color w:val="000000" w:themeColor="text1"/>
          <w:sz w:val="20"/>
          <w:szCs w:val="20"/>
        </w:rPr>
        <w:t xml:space="preserve">Increases </w:t>
      </w:r>
      <w:r w:rsidR="00961710" w:rsidRPr="00EE15C4">
        <w:rPr>
          <w:rFonts w:ascii="Avenir Next LT Pro" w:eastAsia="Pretendard" w:hAnsi="Avenir Next LT Pro"/>
          <w:b/>
          <w:bCs/>
          <w:color w:val="000000" w:themeColor="text1"/>
          <w:sz w:val="20"/>
          <w:szCs w:val="20"/>
        </w:rPr>
        <w:t>Cancer Detection in Dense Breasts</w:t>
      </w:r>
      <w:r w:rsidR="00961710" w:rsidRPr="00EE15C4">
        <w:rPr>
          <w:rFonts w:ascii="Avenir Next LT Pro" w:eastAsia="Pretendard" w:hAnsi="Avenir Next LT Pro"/>
          <w:color w:val="000000" w:themeColor="text1"/>
          <w:sz w:val="20"/>
          <w:szCs w:val="20"/>
        </w:rPr>
        <w:t xml:space="preserve">: Radiologists using AI increased cancer detection by 9% in Dense breasts - compared to those who did not use </w:t>
      </w:r>
      <w:proofErr w:type="gramStart"/>
      <w:r w:rsidR="00961710" w:rsidRPr="00EE15C4">
        <w:rPr>
          <w:rFonts w:ascii="Avenir Next LT Pro" w:eastAsia="Pretendard" w:hAnsi="Avenir Next LT Pro"/>
          <w:color w:val="000000" w:themeColor="text1"/>
          <w:sz w:val="20"/>
          <w:szCs w:val="20"/>
        </w:rPr>
        <w:t>AI</w:t>
      </w:r>
      <w:r w:rsidRPr="00EE15C4">
        <w:rPr>
          <w:rFonts w:ascii="Avenir Next LT Pro" w:eastAsia="Pretendard" w:hAnsi="Avenir Next LT Pro"/>
          <w:color w:val="000000" w:themeColor="text1"/>
          <w:sz w:val="20"/>
          <w:szCs w:val="20"/>
        </w:rPr>
        <w:t>.</w:t>
      </w:r>
      <w:r w:rsidRPr="00EE15C4">
        <w:rPr>
          <w:rFonts w:ascii="Avenir Next LT Pro" w:eastAsia="Pretendard" w:hAnsi="Avenir Next LT Pro"/>
          <w:color w:val="000000" w:themeColor="text1"/>
          <w:sz w:val="20"/>
          <w:szCs w:val="20"/>
          <w:vertAlign w:val="superscript"/>
        </w:rPr>
        <w:t>*</w:t>
      </w:r>
      <w:proofErr w:type="gramEnd"/>
    </w:p>
    <w:p w14:paraId="499DB9E5" w14:textId="044AD2B9" w:rsidR="00961710" w:rsidRPr="00EE15C4" w:rsidRDefault="00BF24D8" w:rsidP="003901FC">
      <w:pPr>
        <w:pStyle w:val="ListParagraph"/>
        <w:numPr>
          <w:ilvl w:val="0"/>
          <w:numId w:val="4"/>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b/>
          <w:bCs/>
          <w:color w:val="000000" w:themeColor="text1"/>
          <w:sz w:val="20"/>
          <w:szCs w:val="20"/>
        </w:rPr>
        <w:t xml:space="preserve">Reduces </w:t>
      </w:r>
      <w:r w:rsidR="00961710" w:rsidRPr="00EE15C4">
        <w:rPr>
          <w:rFonts w:ascii="Avenir Next LT Pro" w:eastAsia="Pretendard" w:hAnsi="Avenir Next LT Pro"/>
          <w:b/>
          <w:bCs/>
          <w:color w:val="000000" w:themeColor="text1"/>
          <w:sz w:val="20"/>
          <w:szCs w:val="20"/>
        </w:rPr>
        <w:t>Callbacks</w:t>
      </w:r>
      <w:r w:rsidR="00961710" w:rsidRPr="00EE15C4">
        <w:rPr>
          <w:rFonts w:ascii="Avenir Next LT Pro" w:eastAsia="Pretendard" w:hAnsi="Avenir Next LT Pro"/>
          <w:color w:val="000000" w:themeColor="text1"/>
          <w:sz w:val="20"/>
          <w:szCs w:val="20"/>
        </w:rPr>
        <w:t xml:space="preserve">: The AI tool is also effective in ruling out benign and normal mammograms and was proven in a clinical study to increase cancer detection without increasing </w:t>
      </w:r>
      <w:proofErr w:type="gramStart"/>
      <w:r w:rsidR="00961710" w:rsidRPr="00EE15C4">
        <w:rPr>
          <w:rFonts w:ascii="Avenir Next LT Pro" w:eastAsia="Pretendard" w:hAnsi="Avenir Next LT Pro"/>
          <w:color w:val="000000" w:themeColor="text1"/>
          <w:sz w:val="20"/>
          <w:szCs w:val="20"/>
        </w:rPr>
        <w:t>callbacks.</w:t>
      </w:r>
      <w:r w:rsidRPr="00EE15C4">
        <w:rPr>
          <w:rFonts w:ascii="Avenir Next LT Pro" w:eastAsia="Pretendard" w:hAnsi="Avenir Next LT Pro"/>
          <w:color w:val="000000" w:themeColor="text1"/>
          <w:sz w:val="20"/>
          <w:szCs w:val="20"/>
          <w:vertAlign w:val="superscript"/>
        </w:rPr>
        <w:t>*</w:t>
      </w:r>
      <w:proofErr w:type="gramEnd"/>
    </w:p>
    <w:p w14:paraId="42F17370" w14:textId="079945AE" w:rsidR="00961710" w:rsidRPr="00EE15C4" w:rsidRDefault="00BF24D8" w:rsidP="003901FC">
      <w:pPr>
        <w:pStyle w:val="ListParagraph"/>
        <w:numPr>
          <w:ilvl w:val="0"/>
          <w:numId w:val="4"/>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b/>
          <w:bCs/>
          <w:color w:val="000000" w:themeColor="text1"/>
          <w:sz w:val="20"/>
          <w:szCs w:val="20"/>
        </w:rPr>
        <w:t xml:space="preserve">Improves </w:t>
      </w:r>
      <w:r w:rsidR="00961710" w:rsidRPr="00EE15C4">
        <w:rPr>
          <w:rFonts w:ascii="Avenir Next LT Pro" w:eastAsia="Pretendard" w:hAnsi="Avenir Next LT Pro"/>
          <w:b/>
          <w:bCs/>
          <w:color w:val="000000" w:themeColor="text1"/>
          <w:sz w:val="20"/>
          <w:szCs w:val="20"/>
        </w:rPr>
        <w:t>Accuracy</w:t>
      </w:r>
      <w:r w:rsidR="00961710" w:rsidRPr="00EE15C4">
        <w:rPr>
          <w:rFonts w:ascii="Avenir Next LT Pro" w:eastAsia="Pretendard" w:hAnsi="Avenir Next LT Pro"/>
          <w:color w:val="000000" w:themeColor="text1"/>
          <w:sz w:val="20"/>
          <w:szCs w:val="20"/>
        </w:rPr>
        <w:t>: The published Accuracy (AUROC) of the AI is 96% for 2D and 92% for 3D.</w:t>
      </w:r>
      <w:r w:rsidRPr="00EE15C4">
        <w:rPr>
          <w:rFonts w:ascii="Avenir Next LT Pro" w:eastAsia="Pretendard" w:hAnsi="Avenir Next LT Pro"/>
          <w:color w:val="000000" w:themeColor="text1"/>
          <w:sz w:val="20"/>
          <w:szCs w:val="20"/>
          <w:vertAlign w:val="superscript"/>
        </w:rPr>
        <w:t>**</w:t>
      </w:r>
      <w:r w:rsidR="00961710" w:rsidRPr="00EE15C4">
        <w:rPr>
          <w:rFonts w:ascii="Avenir Next LT Pro" w:eastAsia="Pretendard" w:hAnsi="Avenir Next LT Pro"/>
          <w:color w:val="000000" w:themeColor="text1"/>
          <w:sz w:val="20"/>
          <w:szCs w:val="20"/>
        </w:rPr>
        <w:t xml:space="preserve"> </w:t>
      </w:r>
    </w:p>
    <w:p w14:paraId="14B78047" w14:textId="50AB6271" w:rsidR="00961710" w:rsidRPr="00EE15C4" w:rsidRDefault="003901FC" w:rsidP="004B10A1">
      <w:pPr>
        <w:pStyle w:val="ListParagraph"/>
        <w:numPr>
          <w:ilvl w:val="0"/>
          <w:numId w:val="4"/>
        </w:num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b/>
          <w:bCs/>
          <w:color w:val="000000" w:themeColor="text1"/>
          <w:sz w:val="20"/>
          <w:szCs w:val="20"/>
        </w:rPr>
        <w:t>Reduc</w:t>
      </w:r>
      <w:r w:rsidR="00BF24D8" w:rsidRPr="00EE15C4">
        <w:rPr>
          <w:rFonts w:ascii="Avenir Next LT Pro" w:eastAsia="Pretendard" w:hAnsi="Avenir Next LT Pro"/>
          <w:b/>
          <w:bCs/>
          <w:color w:val="000000" w:themeColor="text1"/>
          <w:sz w:val="20"/>
          <w:szCs w:val="20"/>
        </w:rPr>
        <w:t>es</w:t>
      </w:r>
      <w:r w:rsidRPr="00EE15C4">
        <w:rPr>
          <w:rFonts w:ascii="Avenir Next LT Pro" w:eastAsia="Pretendard" w:hAnsi="Avenir Next LT Pro"/>
          <w:b/>
          <w:bCs/>
          <w:color w:val="000000" w:themeColor="text1"/>
          <w:sz w:val="20"/>
          <w:szCs w:val="20"/>
        </w:rPr>
        <w:t xml:space="preserve"> in False Positives: </w:t>
      </w:r>
      <w:r w:rsidRPr="00EE15C4">
        <w:rPr>
          <w:rFonts w:ascii="Avenir Next LT Pro" w:eastAsia="Pretendard" w:hAnsi="Avenir Next LT Pro"/>
          <w:color w:val="000000" w:themeColor="text1"/>
          <w:sz w:val="20"/>
          <w:szCs w:val="20"/>
        </w:rPr>
        <w:t xml:space="preserve">In a recent study comparing traditional CAD to </w:t>
      </w:r>
      <w:proofErr w:type="spellStart"/>
      <w:r w:rsidRPr="00EE15C4">
        <w:rPr>
          <w:rFonts w:ascii="Avenir Next LT Pro" w:eastAsia="Pretendard" w:hAnsi="Avenir Next LT Pro"/>
          <w:color w:val="000000" w:themeColor="text1"/>
          <w:sz w:val="20"/>
          <w:szCs w:val="20"/>
        </w:rPr>
        <w:t>Lunit</w:t>
      </w:r>
      <w:proofErr w:type="spellEnd"/>
      <w:r w:rsidRPr="00EE15C4">
        <w:rPr>
          <w:rFonts w:ascii="Avenir Next LT Pro" w:eastAsia="Pretendard" w:hAnsi="Avenir Next LT Pro"/>
          <w:color w:val="000000" w:themeColor="text1"/>
          <w:sz w:val="20"/>
          <w:szCs w:val="20"/>
        </w:rPr>
        <w:t xml:space="preserve"> AI, the AI reduced the False Positive Rate by 94</w:t>
      </w:r>
      <w:proofErr w:type="gramStart"/>
      <w:r w:rsidRPr="00EE15C4">
        <w:rPr>
          <w:rFonts w:ascii="Avenir Next LT Pro" w:eastAsia="Pretendard" w:hAnsi="Avenir Next LT Pro"/>
          <w:color w:val="000000" w:themeColor="text1"/>
          <w:sz w:val="20"/>
          <w:szCs w:val="20"/>
        </w:rPr>
        <w:t>%</w:t>
      </w:r>
      <w:r w:rsidR="00BF24D8" w:rsidRPr="00EE15C4">
        <w:rPr>
          <w:rFonts w:ascii="Avenir Next LT Pro" w:eastAsia="Pretendard" w:hAnsi="Avenir Next LT Pro"/>
          <w:color w:val="000000" w:themeColor="text1"/>
          <w:sz w:val="20"/>
          <w:szCs w:val="20"/>
        </w:rPr>
        <w:t>.</w:t>
      </w:r>
      <w:r w:rsidR="00BF24D8" w:rsidRPr="00EE15C4">
        <w:rPr>
          <w:rFonts w:ascii="Avenir Next LT Pro" w:eastAsia="Pretendard" w:hAnsi="Avenir Next LT Pro"/>
          <w:color w:val="000000" w:themeColor="text1"/>
          <w:sz w:val="20"/>
          <w:szCs w:val="20"/>
          <w:vertAlign w:val="superscript"/>
        </w:rPr>
        <w:t>*</w:t>
      </w:r>
      <w:proofErr w:type="gramEnd"/>
    </w:p>
    <w:p w14:paraId="6F41A7D2" w14:textId="77777777" w:rsidR="00080C08" w:rsidRPr="00EE15C4" w:rsidRDefault="00080C08" w:rsidP="00213D09">
      <w:pPr>
        <w:pStyle w:val="ListParagraph"/>
        <w:numPr>
          <w:ilvl w:val="0"/>
          <w:numId w:val="12"/>
        </w:numPr>
        <w:snapToGrid w:val="0"/>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Self-pay rates are subject to change at any time.</w:t>
      </w:r>
    </w:p>
    <w:p w14:paraId="6F8AD33B" w14:textId="77777777" w:rsidR="00F945ED" w:rsidRPr="00EE15C4" w:rsidRDefault="00A534ED" w:rsidP="00EE15C4">
      <w:pPr>
        <w:pStyle w:val="ListParagraph"/>
        <w:numPr>
          <w:ilvl w:val="0"/>
          <w:numId w:val="12"/>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Items with an asterisk</w:t>
      </w:r>
      <w:r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indicate references.  Learn more by scanning the QR code. </w:t>
      </w:r>
    </w:p>
    <w:p w14:paraId="7FF70A34" w14:textId="4493924D" w:rsidR="00080C08" w:rsidRPr="00EE15C4" w:rsidRDefault="00213D09" w:rsidP="00EE15C4">
      <w:pPr>
        <w:pStyle w:val="ListParagraph"/>
        <w:spacing w:before="120" w:after="240" w:line="240" w:lineRule="auto"/>
        <w:ind w:left="-720"/>
        <w:rPr>
          <w:rFonts w:ascii="Avenir Next LT Pro" w:eastAsia="Pretendard" w:hAnsi="Avenir Next LT Pro"/>
          <w:color w:val="000000" w:themeColor="text1"/>
          <w:sz w:val="20"/>
          <w:szCs w:val="20"/>
        </w:rPr>
      </w:pPr>
      <w:r w:rsidRPr="00EE15C4">
        <w:rPr>
          <w:rFonts w:ascii="Avenir Next LT Pro" w:eastAsia="Pretendard" w:hAnsi="Avenir Next LT Pro"/>
          <w:noProof/>
          <w:color w:val="000000" w:themeColor="text1"/>
          <w:sz w:val="20"/>
          <w:szCs w:val="20"/>
        </w:rPr>
        <w:drawing>
          <wp:inline distT="0" distB="0" distL="0" distR="0" wp14:anchorId="6C606963" wp14:editId="16A2E04A">
            <wp:extent cx="2222214" cy="753688"/>
            <wp:effectExtent l="0" t="0" r="635" b="0"/>
            <wp:docPr id="205108969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089695"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214" cy="753688"/>
                    </a:xfrm>
                    <a:prstGeom prst="rect">
                      <a:avLst/>
                    </a:prstGeom>
                  </pic:spPr>
                </pic:pic>
              </a:graphicData>
            </a:graphic>
          </wp:inline>
        </w:drawing>
      </w:r>
    </w:p>
    <w:p w14:paraId="434F6E38" w14:textId="77777777" w:rsidR="00080C08" w:rsidRPr="00EE15C4" w:rsidRDefault="00080C08" w:rsidP="00080C08">
      <w:pPr>
        <w:pStyle w:val="ListParagraph"/>
        <w:numPr>
          <w:ilvl w:val="0"/>
          <w:numId w:val="12"/>
        </w:numPr>
        <w:spacing w:after="120" w:line="240" w:lineRule="auto"/>
        <w:contextualSpacing w:val="0"/>
        <w:rPr>
          <w:rFonts w:ascii="Avenir Next LT Pro" w:eastAsia="Pretendard" w:hAnsi="Avenir Next LT Pro"/>
          <w:b/>
          <w:bCs/>
          <w:i/>
          <w:iCs/>
          <w:color w:val="000000" w:themeColor="text1"/>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708C5FD8"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20502412"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210CDD50"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5CDC2B9D"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68F6F263"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5C8DD9CB"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35961129"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4CDEF718" w14:textId="77777777" w:rsidR="00EE15C4" w:rsidRDefault="00EE15C4" w:rsidP="00EE15C4">
      <w:pPr>
        <w:spacing w:after="120" w:line="240" w:lineRule="auto"/>
        <w:rPr>
          <w:rFonts w:ascii="Avenir Next LT Pro" w:eastAsia="Pretendard" w:hAnsi="Avenir Next LT Pro"/>
          <w:b/>
          <w:bCs/>
          <w:i/>
          <w:iCs/>
          <w:color w:val="000000" w:themeColor="text1"/>
          <w:sz w:val="20"/>
          <w:szCs w:val="20"/>
        </w:rPr>
      </w:pPr>
    </w:p>
    <w:p w14:paraId="1FA6AD51" w14:textId="77777777" w:rsidR="00EE15C4" w:rsidRPr="00EE15C4" w:rsidRDefault="00EE15C4" w:rsidP="00EE15C4">
      <w:pPr>
        <w:spacing w:after="120" w:line="240" w:lineRule="auto"/>
        <w:rPr>
          <w:rFonts w:ascii="Avenir Next LT Pro" w:eastAsia="Pretendard" w:hAnsi="Avenir Next LT Pro"/>
          <w:b/>
          <w:bCs/>
          <w:i/>
          <w:iCs/>
          <w:color w:val="000000" w:themeColor="text1"/>
          <w:sz w:val="20"/>
          <w:szCs w:val="20"/>
        </w:rPr>
      </w:pPr>
    </w:p>
    <w:p w14:paraId="6EDDD887" w14:textId="77777777" w:rsidR="00080C08" w:rsidRPr="00EE15C4" w:rsidRDefault="00961710" w:rsidP="00F9119D">
      <w:pPr>
        <w:spacing w:after="480" w:line="240" w:lineRule="auto"/>
        <w:rPr>
          <w:rFonts w:ascii="Avenir Next LT Pro" w:eastAsia="Pretendard" w:hAnsi="Avenir Next LT Pro"/>
          <w:b/>
          <w:bCs/>
          <w:color w:val="000000" w:themeColor="text1"/>
          <w:sz w:val="24"/>
          <w:szCs w:val="24"/>
        </w:rPr>
      </w:pPr>
      <w:r w:rsidRPr="00EE15C4">
        <w:rPr>
          <w:rFonts w:ascii="Avenir Next LT Pro" w:eastAsia="Pretendard" w:hAnsi="Avenir Next LT Pro"/>
          <w:b/>
          <w:bCs/>
          <w:color w:val="00C9EA"/>
          <w:sz w:val="24"/>
          <w:szCs w:val="24"/>
        </w:rPr>
        <w:lastRenderedPageBreak/>
        <w:t>FAQs:</w:t>
      </w:r>
    </w:p>
    <w:p w14:paraId="63990CB1" w14:textId="312B8D70" w:rsidR="00961710" w:rsidRPr="00EE15C4" w:rsidRDefault="00961710" w:rsidP="00080C08">
      <w:pPr>
        <w:spacing w:after="120" w:line="240" w:lineRule="auto"/>
        <w:rPr>
          <w:rFonts w:ascii="Avenir Next LT Pro" w:eastAsia="Pretendard" w:hAnsi="Avenir Next LT Pro"/>
          <w:b/>
          <w:bCs/>
          <w:color w:val="000000" w:themeColor="text1"/>
          <w:sz w:val="24"/>
          <w:szCs w:val="24"/>
        </w:rPr>
      </w:pPr>
      <w:r w:rsidRPr="00EE15C4">
        <w:rPr>
          <w:rFonts w:ascii="Avenir Next LT Pro" w:eastAsia="Pretendard" w:hAnsi="Avenir Next LT Pro"/>
          <w:b/>
          <w:bCs/>
          <w:color w:val="00C9EA"/>
          <w:sz w:val="24"/>
          <w:szCs w:val="24"/>
        </w:rPr>
        <w:t xml:space="preserve">Why should I choose </w:t>
      </w:r>
      <w:proofErr w:type="spellStart"/>
      <w:r w:rsidRPr="00EE15C4">
        <w:rPr>
          <w:rFonts w:ascii="Avenir Next LT Pro" w:eastAsia="Pretendard" w:hAnsi="Avenir Next LT Pro"/>
          <w:b/>
          <w:bCs/>
          <w:color w:val="00C9EA"/>
          <w:sz w:val="24"/>
          <w:szCs w:val="24"/>
        </w:rPr>
        <w:t>SecondReadAI</w:t>
      </w:r>
      <w:proofErr w:type="spellEnd"/>
      <w:r w:rsidRPr="00EE15C4">
        <w:rPr>
          <w:rFonts w:ascii="Avenir Next LT Pro" w:eastAsia="Pretendard" w:hAnsi="Avenir Next LT Pro"/>
          <w:b/>
          <w:bCs/>
          <w:color w:val="00C9EA"/>
          <w:sz w:val="24"/>
          <w:szCs w:val="24"/>
        </w:rPr>
        <w:t xml:space="preserve"> for my mammogram?</w:t>
      </w:r>
    </w:p>
    <w:p w14:paraId="0188E08F" w14:textId="67081F14" w:rsidR="00961710" w:rsidRPr="00EE15C4" w:rsidRDefault="00961710" w:rsidP="00A534ED">
      <w:pPr>
        <w:spacing w:after="12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According to the American Cancer Society, 1 in 8 women will be diagnosed with breast cancer in their lifetime. The 5-year survival rate of early detected cancer (Stage 1 or 2) is 96% compared to 65% when detected in later-stage cancer (Stage 3 or 4).</w:t>
      </w:r>
    </w:p>
    <w:p w14:paraId="7B1B83E5" w14:textId="0F188D37" w:rsidR="00961710" w:rsidRPr="00EE15C4" w:rsidRDefault="00961710" w:rsidP="00A534ED">
      <w:pPr>
        <w:spacing w:after="120" w:line="240" w:lineRule="auto"/>
        <w:rPr>
          <w:rFonts w:ascii="Avenir Next LT Pro" w:eastAsia="Pretendard" w:hAnsi="Avenir Next LT Pro"/>
          <w:color w:val="000000" w:themeColor="text1"/>
          <w:sz w:val="20"/>
          <w:szCs w:val="20"/>
        </w:rPr>
      </w:pPr>
      <w:proofErr w:type="spellStart"/>
      <w:r w:rsidRPr="00EE15C4">
        <w:rPr>
          <w:rFonts w:ascii="Avenir Next LT Pro" w:eastAsia="Pretendard" w:hAnsi="Avenir Next LT Pro"/>
          <w:b/>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uses </w:t>
      </w:r>
      <w:proofErr w:type="spellStart"/>
      <w:r w:rsidRPr="00EE15C4">
        <w:rPr>
          <w:rFonts w:ascii="Avenir Next LT Pro" w:eastAsia="Pretendard" w:hAnsi="Avenir Next LT Pro"/>
          <w:color w:val="000000" w:themeColor="text1"/>
          <w:sz w:val="20"/>
          <w:szCs w:val="20"/>
        </w:rPr>
        <w:t>Lunit</w:t>
      </w:r>
      <w:proofErr w:type="spellEnd"/>
      <w:r w:rsidRPr="00EE15C4">
        <w:rPr>
          <w:rFonts w:ascii="Avenir Next LT Pro" w:eastAsia="Pretendard" w:hAnsi="Avenir Next LT Pro"/>
          <w:color w:val="000000" w:themeColor="text1"/>
          <w:sz w:val="20"/>
          <w:szCs w:val="20"/>
        </w:rPr>
        <w:t>, an artificial intelligence tool that provides a digital analysis of your mammogram and alerts the physician to suspicious areas</w:t>
      </w:r>
    </w:p>
    <w:p w14:paraId="699FE000" w14:textId="12549433" w:rsidR="00961710" w:rsidRPr="00EE15C4" w:rsidRDefault="00961710" w:rsidP="00213D09">
      <w:pPr>
        <w:spacing w:after="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According to a clinical study, radiologists using AI (</w:t>
      </w:r>
      <w:proofErr w:type="spellStart"/>
      <w:r w:rsidRPr="00EE15C4">
        <w:rPr>
          <w:rFonts w:ascii="Avenir Next LT Pro" w:eastAsia="Pretendard" w:hAnsi="Avenir Next LT Pro"/>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significantly increased their cancer detection rate compared to the radiologists </w:t>
      </w:r>
      <w:r w:rsidR="00F945ED" w:rsidRPr="00EE15C4">
        <w:rPr>
          <w:rFonts w:ascii="Avenir Next LT Pro" w:eastAsia="Pretendard" w:hAnsi="Avenir Next LT Pro"/>
          <w:color w:val="000000" w:themeColor="text1"/>
          <w:sz w:val="20"/>
          <w:szCs w:val="20"/>
        </w:rPr>
        <w:t xml:space="preserve">not assisted </w:t>
      </w:r>
      <w:r w:rsidRPr="00EE15C4">
        <w:rPr>
          <w:rFonts w:ascii="Avenir Next LT Pro" w:eastAsia="Pretendard" w:hAnsi="Avenir Next LT Pro"/>
          <w:color w:val="000000" w:themeColor="text1"/>
          <w:sz w:val="20"/>
          <w:szCs w:val="20"/>
        </w:rPr>
        <w:t xml:space="preserve">by </w:t>
      </w:r>
      <w:proofErr w:type="gramStart"/>
      <w:r w:rsidRPr="00EE15C4">
        <w:rPr>
          <w:rFonts w:ascii="Avenir Next LT Pro" w:eastAsia="Pretendard" w:hAnsi="Avenir Next LT Pro"/>
          <w:color w:val="000000" w:themeColor="text1"/>
          <w:sz w:val="20"/>
          <w:szCs w:val="20"/>
        </w:rPr>
        <w:t>AI.</w:t>
      </w:r>
      <w:r w:rsidRPr="00EE15C4">
        <w:rPr>
          <w:rFonts w:ascii="Avenir Next LT Pro" w:eastAsia="Pretendard" w:hAnsi="Avenir Next LT Pro"/>
          <w:color w:val="000000" w:themeColor="text1"/>
          <w:sz w:val="20"/>
          <w:szCs w:val="20"/>
          <w:vertAlign w:val="superscript"/>
        </w:rPr>
        <w:t>*</w:t>
      </w:r>
      <w:proofErr w:type="gramEnd"/>
    </w:p>
    <w:p w14:paraId="09461D4D" w14:textId="77777777" w:rsidR="00F945ED" w:rsidRPr="00EE15C4" w:rsidRDefault="00961710" w:rsidP="00213D09">
      <w:pPr>
        <w:pStyle w:val="ListParagraph"/>
        <w:numPr>
          <w:ilvl w:val="0"/>
          <w:numId w:val="8"/>
        </w:numPr>
        <w:spacing w:after="120" w:line="240" w:lineRule="auto"/>
        <w:contextualSpacing w:val="0"/>
        <w:rPr>
          <w:rFonts w:ascii="Avenir Next LT Pro" w:eastAsia="Pretendard" w:hAnsi="Avenir Next LT Pro"/>
          <w:color w:val="000000" w:themeColor="text1"/>
          <w:sz w:val="20"/>
          <w:szCs w:val="20"/>
        </w:rPr>
      </w:pPr>
      <w:proofErr w:type="spellStart"/>
      <w:r w:rsidRPr="00EE15C4">
        <w:rPr>
          <w:rFonts w:ascii="Avenir Next LT Pro" w:eastAsia="Pretendard" w:hAnsi="Avenir Next LT Pro"/>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as a standalone product, outperformed radiologists in detecting early-stage</w:t>
      </w:r>
      <w:r w:rsidR="00F945ED" w:rsidRPr="00EE15C4">
        <w:rPr>
          <w:rFonts w:ascii="Avenir Next LT Pro" w:eastAsia="Pretendard" w:hAnsi="Avenir Next LT Pro"/>
          <w:color w:val="000000" w:themeColor="text1"/>
          <w:sz w:val="20"/>
          <w:szCs w:val="20"/>
        </w:rPr>
        <w:t xml:space="preserve">, </w:t>
      </w:r>
      <w:r w:rsidRPr="00EE15C4">
        <w:rPr>
          <w:rFonts w:ascii="Avenir Next LT Pro" w:eastAsia="Pretendard" w:hAnsi="Avenir Next LT Pro"/>
          <w:color w:val="000000" w:themeColor="text1"/>
          <w:sz w:val="20"/>
          <w:szCs w:val="20"/>
        </w:rPr>
        <w:t>node-negative</w:t>
      </w:r>
      <w:r w:rsidR="00F945ED" w:rsidRPr="00EE15C4">
        <w:rPr>
          <w:rFonts w:ascii="Avenir Next LT Pro" w:eastAsia="Pretendard" w:hAnsi="Avenir Next LT Pro"/>
          <w:color w:val="000000" w:themeColor="text1"/>
          <w:sz w:val="20"/>
          <w:szCs w:val="20"/>
        </w:rPr>
        <w:t>,</w:t>
      </w:r>
      <w:r w:rsidRPr="00EE15C4">
        <w:rPr>
          <w:rFonts w:ascii="Avenir Next LT Pro" w:eastAsia="Pretendard" w:hAnsi="Avenir Next LT Pro"/>
          <w:color w:val="000000" w:themeColor="text1"/>
          <w:sz w:val="20"/>
          <w:szCs w:val="20"/>
        </w:rPr>
        <w:t xml:space="preserve"> cancers by as much as 15</w:t>
      </w:r>
      <w:proofErr w:type="gramStart"/>
      <w:r w:rsidRPr="00EE15C4">
        <w:rPr>
          <w:rFonts w:ascii="Avenir Next LT Pro" w:eastAsia="Pretendard" w:hAnsi="Avenir Next LT Pro"/>
          <w:color w:val="000000" w:themeColor="text1"/>
          <w:sz w:val="20"/>
          <w:szCs w:val="20"/>
        </w:rPr>
        <w:t>%.</w:t>
      </w:r>
      <w:r w:rsidRPr="00EE15C4">
        <w:rPr>
          <w:rFonts w:ascii="Avenir Next LT Pro" w:eastAsia="Pretendard" w:hAnsi="Avenir Next LT Pro"/>
          <w:color w:val="000000" w:themeColor="text1"/>
          <w:sz w:val="20"/>
          <w:szCs w:val="20"/>
          <w:vertAlign w:val="superscript"/>
        </w:rPr>
        <w:t>*</w:t>
      </w:r>
      <w:proofErr w:type="gramEnd"/>
    </w:p>
    <w:p w14:paraId="3496B483" w14:textId="274E7E0A" w:rsidR="00F945ED" w:rsidRPr="00EE15C4" w:rsidRDefault="00A534ED" w:rsidP="00EE15C4">
      <w:pPr>
        <w:pStyle w:val="ListParagraph"/>
        <w:numPr>
          <w:ilvl w:val="0"/>
          <w:numId w:val="8"/>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Items with an asterisk</w:t>
      </w:r>
      <w:r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indicate references.  Learn more by scanning the QR code. </w:t>
      </w:r>
    </w:p>
    <w:p w14:paraId="6C6F50E1" w14:textId="2B41F0D1" w:rsidR="00A534ED" w:rsidRPr="00EE15C4" w:rsidRDefault="00213D09" w:rsidP="00F945ED">
      <w:pPr>
        <w:pStyle w:val="ListParagraph"/>
        <w:spacing w:after="240" w:line="240" w:lineRule="auto"/>
        <w:ind w:left="-720"/>
        <w:rPr>
          <w:rFonts w:ascii="Avenir Next LT Pro" w:eastAsia="Pretendard" w:hAnsi="Avenir Next LT Pro"/>
          <w:color w:val="000000" w:themeColor="text1"/>
          <w:sz w:val="20"/>
          <w:szCs w:val="20"/>
        </w:rPr>
      </w:pPr>
      <w:r w:rsidRPr="00EE15C4">
        <w:rPr>
          <w:rFonts w:ascii="Avenir Next LT Pro" w:eastAsia="Pretendard" w:hAnsi="Avenir Next LT Pro"/>
          <w:noProof/>
          <w:color w:val="000000" w:themeColor="text1"/>
          <w:sz w:val="20"/>
          <w:szCs w:val="20"/>
        </w:rPr>
        <w:drawing>
          <wp:inline distT="0" distB="0" distL="0" distR="0" wp14:anchorId="1BC0527A" wp14:editId="104DE04F">
            <wp:extent cx="2222214" cy="753688"/>
            <wp:effectExtent l="0" t="0" r="635" b="0"/>
            <wp:docPr id="28270945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709453" name="Picture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214" cy="753688"/>
                    </a:xfrm>
                    <a:prstGeom prst="rect">
                      <a:avLst/>
                    </a:prstGeom>
                  </pic:spPr>
                </pic:pic>
              </a:graphicData>
            </a:graphic>
          </wp:inline>
        </w:drawing>
      </w:r>
    </w:p>
    <w:p w14:paraId="057EBA28" w14:textId="77777777" w:rsidR="00A534ED" w:rsidRPr="00EE15C4" w:rsidRDefault="00A534ED" w:rsidP="00A534ED">
      <w:pPr>
        <w:pStyle w:val="ListParagraph"/>
        <w:numPr>
          <w:ilvl w:val="0"/>
          <w:numId w:val="8"/>
        </w:numPr>
        <w:spacing w:after="120" w:line="240" w:lineRule="auto"/>
        <w:contextualSpacing w:val="0"/>
        <w:rPr>
          <w:rFonts w:ascii="Avenir Next LT Pro" w:eastAsia="Pretendard" w:hAnsi="Avenir Next LT Pro"/>
          <w:b/>
          <w:bCs/>
          <w:i/>
          <w:iCs/>
          <w:color w:val="000000" w:themeColor="text1"/>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781C9850" w14:textId="1BABF81E" w:rsidR="00961710" w:rsidRPr="00EE15C4" w:rsidRDefault="00961710" w:rsidP="003F416B">
      <w:pPr>
        <w:spacing w:before="480" w:after="120" w:line="240" w:lineRule="auto"/>
        <w:rPr>
          <w:rFonts w:ascii="Avenir Next LT Pro" w:eastAsia="Pretendard" w:hAnsi="Avenir Next LT Pro"/>
          <w:b/>
          <w:bCs/>
          <w:color w:val="000000" w:themeColor="text1"/>
          <w:sz w:val="24"/>
          <w:szCs w:val="24"/>
        </w:rPr>
      </w:pPr>
      <w:r w:rsidRPr="00EE15C4">
        <w:rPr>
          <w:rFonts w:ascii="Avenir Next LT Pro" w:eastAsia="Pretendard" w:hAnsi="Avenir Next LT Pro"/>
          <w:b/>
          <w:bCs/>
          <w:color w:val="00C9EA"/>
          <w:sz w:val="24"/>
          <w:szCs w:val="24"/>
        </w:rPr>
        <w:t xml:space="preserve">Is there an out-of-pocket cost associated with </w:t>
      </w:r>
      <w:proofErr w:type="spellStart"/>
      <w:r w:rsidR="003F416B" w:rsidRPr="00EE15C4">
        <w:rPr>
          <w:rFonts w:ascii="Avenir Next LT Pro" w:eastAsia="Pretendard" w:hAnsi="Avenir Next LT Pro"/>
          <w:b/>
          <w:bCs/>
          <w:color w:val="00C9EA"/>
          <w:sz w:val="24"/>
          <w:szCs w:val="24"/>
        </w:rPr>
        <w:t>Second</w:t>
      </w:r>
      <w:r w:rsidRPr="00EE15C4">
        <w:rPr>
          <w:rFonts w:ascii="Avenir Next LT Pro" w:eastAsia="Pretendard" w:hAnsi="Avenir Next LT Pro"/>
          <w:b/>
          <w:bCs/>
          <w:color w:val="00C9EA"/>
          <w:sz w:val="24"/>
          <w:szCs w:val="24"/>
        </w:rPr>
        <w:t>ReadAI</w:t>
      </w:r>
      <w:proofErr w:type="spellEnd"/>
      <w:r w:rsidRPr="00EE15C4">
        <w:rPr>
          <w:rFonts w:ascii="Avenir Next LT Pro" w:eastAsia="Pretendard" w:hAnsi="Avenir Next LT Pro"/>
          <w:b/>
          <w:bCs/>
          <w:color w:val="00C9EA"/>
          <w:sz w:val="24"/>
          <w:szCs w:val="24"/>
        </w:rPr>
        <w:t>?</w:t>
      </w:r>
    </w:p>
    <w:p w14:paraId="7C0C1F62" w14:textId="3E944F19" w:rsidR="00961710" w:rsidRPr="00EE15C4" w:rsidRDefault="00961710" w:rsidP="000928ED">
      <w:pPr>
        <w:spacing w:after="12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The cost of </w:t>
      </w:r>
      <w:proofErr w:type="spellStart"/>
      <w:r w:rsidRPr="00EE15C4">
        <w:rPr>
          <w:rFonts w:ascii="Avenir Next LT Pro" w:eastAsia="Pretendard" w:hAnsi="Avenir Next LT Pro"/>
          <w:b/>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is $</w:t>
      </w:r>
      <w:r w:rsidRPr="00EE15C4">
        <w:rPr>
          <w:rFonts w:ascii="Avenir Next LT Pro" w:eastAsia="Pretendard" w:hAnsi="Avenir Next LT Pro"/>
          <w:color w:val="000000" w:themeColor="text1"/>
          <w:sz w:val="20"/>
          <w:szCs w:val="20"/>
          <w:highlight w:val="yellow"/>
        </w:rPr>
        <w:t>XX</w:t>
      </w:r>
      <w:r w:rsidRPr="00EE15C4">
        <w:rPr>
          <w:rFonts w:ascii="Avenir Next LT Pro" w:eastAsia="Pretendard" w:hAnsi="Avenir Next LT Pro"/>
          <w:color w:val="000000" w:themeColor="text1"/>
          <w:sz w:val="20"/>
          <w:szCs w:val="20"/>
        </w:rPr>
        <w:t>. Insurance companies are not currently covering this cost.</w:t>
      </w:r>
    </w:p>
    <w:p w14:paraId="41FF8811" w14:textId="05D67B40" w:rsidR="00F945ED" w:rsidRPr="00EE15C4" w:rsidRDefault="00F945ED" w:rsidP="00F945ED">
      <w:pPr>
        <w:spacing w:after="240" w:line="240" w:lineRule="auto"/>
        <w:rPr>
          <w:rFonts w:ascii="Avenir Next LT Pro" w:eastAsia="Pretendard" w:hAnsi="Avenir Next LT Pro"/>
          <w:color w:val="000000" w:themeColor="text1"/>
          <w:sz w:val="20"/>
          <w:szCs w:val="20"/>
        </w:rPr>
      </w:pPr>
      <w:r w:rsidRPr="00EE15C4">
        <w:rPr>
          <w:rStyle w:val="emailstyle15"/>
          <w:rFonts w:ascii="Avenir Next LT Pro" w:eastAsia="Pretendard" w:hAnsi="Avenir Next LT Pro"/>
          <w:color w:val="000000" w:themeColor="text1"/>
          <w:sz w:val="20"/>
          <w:szCs w:val="20"/>
        </w:rPr>
        <w:t>As with most healthcare innovations</w:t>
      </w:r>
      <w:r w:rsidRPr="00EE15C4">
        <w:rPr>
          <w:rFonts w:ascii="Avenir Next LT Pro" w:eastAsia="Pretendard" w:hAnsi="Avenir Next LT Pro"/>
          <w:color w:val="000000" w:themeColor="text1"/>
          <w:sz w:val="20"/>
          <w:szCs w:val="20"/>
        </w:rPr>
        <w:t xml:space="preserve">, </w:t>
      </w:r>
      <w:proofErr w:type="spellStart"/>
      <w:r w:rsidRPr="00EE15C4">
        <w:rPr>
          <w:rFonts w:ascii="Avenir Next LT Pro" w:eastAsia="Pretendard" w:hAnsi="Avenir Next LT Pro"/>
          <w:b/>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is not currently covered by insurance, which is why we are offering this service at a discounted rate of only $</w:t>
      </w:r>
      <w:r w:rsidRPr="00EE15C4">
        <w:rPr>
          <w:rFonts w:ascii="Avenir Next LT Pro" w:eastAsia="Pretendard" w:hAnsi="Avenir Next LT Pro"/>
          <w:color w:val="000000" w:themeColor="text1"/>
          <w:sz w:val="20"/>
          <w:szCs w:val="20"/>
          <w:highlight w:val="yellow"/>
        </w:rPr>
        <w:t>XX</w:t>
      </w:r>
      <w:r w:rsidRPr="00EE15C4">
        <w:rPr>
          <w:rFonts w:ascii="Avenir Next LT Pro" w:eastAsia="Pretendard" w:hAnsi="Avenir Next LT Pro"/>
          <w:color w:val="000000" w:themeColor="text1"/>
          <w:sz w:val="20"/>
          <w:szCs w:val="20"/>
        </w:rPr>
        <w:t xml:space="preserve"> out-of-pocket. Health reimbursement accounts such as HSAs and FHAs can be used a payment sources.</w:t>
      </w:r>
    </w:p>
    <w:p w14:paraId="781CE936" w14:textId="77777777" w:rsidR="00961710" w:rsidRPr="00EE15C4" w:rsidRDefault="00961710" w:rsidP="00213D09">
      <w:pPr>
        <w:pStyle w:val="ListParagraph"/>
        <w:numPr>
          <w:ilvl w:val="0"/>
          <w:numId w:val="9"/>
        </w:numPr>
        <w:snapToGrid w:val="0"/>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Self-pay rates are subject to change at </w:t>
      </w:r>
      <w:proofErr w:type="spellStart"/>
      <w:r w:rsidRPr="00EE15C4">
        <w:rPr>
          <w:rFonts w:ascii="Avenir Next LT Pro" w:eastAsia="Pretendard" w:hAnsi="Avenir Next LT Pro"/>
          <w:color w:val="000000" w:themeColor="text1"/>
          <w:sz w:val="20"/>
          <w:szCs w:val="20"/>
        </w:rPr>
        <w:t>anytime</w:t>
      </w:r>
      <w:proofErr w:type="spellEnd"/>
      <w:r w:rsidRPr="00EE15C4">
        <w:rPr>
          <w:rFonts w:ascii="Avenir Next LT Pro" w:eastAsia="Pretendard" w:hAnsi="Avenir Next LT Pro"/>
          <w:color w:val="000000" w:themeColor="text1"/>
          <w:sz w:val="20"/>
          <w:szCs w:val="20"/>
        </w:rPr>
        <w:t>.</w:t>
      </w:r>
    </w:p>
    <w:p w14:paraId="082BAB24" w14:textId="77777777" w:rsidR="00961710" w:rsidRPr="00EE15C4" w:rsidRDefault="00961710" w:rsidP="00080C08">
      <w:pPr>
        <w:pStyle w:val="ListParagraph"/>
        <w:numPr>
          <w:ilvl w:val="0"/>
          <w:numId w:val="9"/>
        </w:num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This AI software cannot guarantee breast cancer detection with 100% accuracy.</w:t>
      </w:r>
    </w:p>
    <w:p w14:paraId="0E51348F" w14:textId="77777777" w:rsidR="00961710" w:rsidRPr="00EE15C4" w:rsidRDefault="00961710" w:rsidP="003F416B">
      <w:pPr>
        <w:spacing w:before="480" w:after="120" w:line="240" w:lineRule="auto"/>
        <w:rPr>
          <w:rFonts w:ascii="Avenir Next LT Pro" w:eastAsia="Pretendard" w:hAnsi="Avenir Next LT Pro"/>
          <w:b/>
          <w:bCs/>
          <w:color w:val="00C9EA"/>
          <w:sz w:val="24"/>
          <w:szCs w:val="24"/>
        </w:rPr>
      </w:pPr>
      <w:r w:rsidRPr="00EE15C4">
        <w:rPr>
          <w:rFonts w:ascii="Avenir Next LT Pro" w:eastAsia="Pretendard" w:hAnsi="Avenir Next LT Pro"/>
          <w:b/>
          <w:bCs/>
          <w:color w:val="00C9EA"/>
          <w:sz w:val="24"/>
          <w:szCs w:val="24"/>
        </w:rPr>
        <w:t xml:space="preserve">Will I get a separate report for </w:t>
      </w:r>
      <w:proofErr w:type="spellStart"/>
      <w:r w:rsidRPr="00EE15C4">
        <w:rPr>
          <w:rFonts w:ascii="Avenir Next LT Pro" w:eastAsia="Pretendard" w:hAnsi="Avenir Next LT Pro"/>
          <w:b/>
          <w:bCs/>
          <w:color w:val="00C9EA"/>
          <w:sz w:val="24"/>
          <w:szCs w:val="24"/>
        </w:rPr>
        <w:t>SecondReadAI</w:t>
      </w:r>
      <w:proofErr w:type="spellEnd"/>
      <w:r w:rsidRPr="00EE15C4">
        <w:rPr>
          <w:rFonts w:ascii="Avenir Next LT Pro" w:eastAsia="Pretendard" w:hAnsi="Avenir Next LT Pro"/>
          <w:b/>
          <w:bCs/>
          <w:color w:val="00C9EA"/>
          <w:sz w:val="24"/>
          <w:szCs w:val="24"/>
        </w:rPr>
        <w:t>?</w:t>
      </w:r>
    </w:p>
    <w:p w14:paraId="5C5A196E" w14:textId="77777777" w:rsidR="00961710" w:rsidRPr="00EE15C4" w:rsidRDefault="00961710" w:rsidP="006B5B21">
      <w:p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Your </w:t>
      </w:r>
      <w:proofErr w:type="spellStart"/>
      <w:r w:rsidRPr="00EE15C4">
        <w:rPr>
          <w:rFonts w:ascii="Avenir Next LT Pro" w:eastAsia="Pretendard" w:hAnsi="Avenir Next LT Pro"/>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results are interpreted by the radiologist and are included in the mammography report.</w:t>
      </w:r>
    </w:p>
    <w:p w14:paraId="0012F56E" w14:textId="4FE384C3" w:rsidR="00F36615" w:rsidRPr="00EE15C4" w:rsidRDefault="006B5B21" w:rsidP="00F36615">
      <w:pPr>
        <w:pStyle w:val="ListParagraph"/>
        <w:numPr>
          <w:ilvl w:val="0"/>
          <w:numId w:val="10"/>
        </w:numPr>
        <w:spacing w:after="240" w:line="240" w:lineRule="auto"/>
        <w:rPr>
          <w:rFonts w:ascii="Avenir Next LT Pro" w:eastAsia="Pretendard" w:hAnsi="Avenir Next LT Pro" w:cs="Adobe Clean DC"/>
          <w:i/>
          <w:iCs/>
          <w:color w:val="000000" w:themeColor="text1"/>
          <w:kern w:val="0"/>
          <w:sz w:val="20"/>
          <w:szCs w:val="20"/>
        </w:rPr>
      </w:pPr>
      <w:r w:rsidRPr="00EE15C4">
        <w:rPr>
          <w:rFonts w:ascii="Avenir Next LT Pro" w:hAnsi="Avenir Next LT Pro"/>
          <w:noProof/>
        </w:rPr>
        <mc:AlternateContent>
          <mc:Choice Requires="wps">
            <w:drawing>
              <wp:anchor distT="0" distB="0" distL="114300" distR="114300" simplePos="0" relativeHeight="251664384" behindDoc="0" locked="0" layoutInCell="1" allowOverlap="1" wp14:anchorId="17BA529A" wp14:editId="61FF9A30">
                <wp:simplePos x="0" y="0"/>
                <wp:positionH relativeFrom="column">
                  <wp:posOffset>5929200</wp:posOffset>
                </wp:positionH>
                <wp:positionV relativeFrom="paragraph">
                  <wp:posOffset>451155</wp:posOffset>
                </wp:positionV>
                <wp:extent cx="504000" cy="187200"/>
                <wp:effectExtent l="0" t="0" r="4445" b="3810"/>
                <wp:wrapNone/>
                <wp:docPr id="282873306" name="Rectangle 2"/>
                <wp:cNvGraphicFramePr/>
                <a:graphic xmlns:a="http://schemas.openxmlformats.org/drawingml/2006/main">
                  <a:graphicData uri="http://schemas.microsoft.com/office/word/2010/wordprocessingShape">
                    <wps:wsp>
                      <wps:cNvSpPr/>
                      <wps:spPr>
                        <a:xfrm>
                          <a:off x="0" y="0"/>
                          <a:ext cx="504000" cy="1872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79AEE6" id="Rectangle 2" o:spid="_x0000_s1026" style="position:absolute;margin-left:466.85pt;margin-top:35.5pt;width:39.7pt;height:14.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" fillcolor="white [3212]" stroked="f" strokeweight="1pt"/>
            </w:pict>
          </mc:Fallback>
        </mc:AlternateContent>
      </w: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078E75BE" w14:textId="79D51EFE" w:rsidR="00961710" w:rsidRPr="00EE15C4" w:rsidRDefault="00961710" w:rsidP="00F36615">
      <w:pPr>
        <w:spacing w:after="240" w:line="240" w:lineRule="auto"/>
        <w:rPr>
          <w:rFonts w:ascii="Avenir Next LT Pro" w:eastAsia="Pretendard" w:hAnsi="Avenir Next LT Pro" w:cs="Adobe Clean DC"/>
          <w:i/>
          <w:iCs/>
          <w:color w:val="000000" w:themeColor="text1"/>
          <w:kern w:val="0"/>
          <w:sz w:val="20"/>
          <w:szCs w:val="20"/>
        </w:rPr>
      </w:pPr>
      <w:r w:rsidRPr="00EE15C4">
        <w:rPr>
          <w:rFonts w:ascii="Avenir Next LT Pro" w:eastAsia="Pretendard" w:hAnsi="Avenir Next LT Pro"/>
          <w:b/>
          <w:bCs/>
          <w:color w:val="00C9EA"/>
          <w:sz w:val="24"/>
          <w:szCs w:val="24"/>
        </w:rPr>
        <w:t xml:space="preserve">Does </w:t>
      </w:r>
      <w:proofErr w:type="spellStart"/>
      <w:r w:rsidRPr="00EE15C4">
        <w:rPr>
          <w:rFonts w:ascii="Avenir Next LT Pro" w:eastAsia="Pretendard" w:hAnsi="Avenir Next LT Pro"/>
          <w:b/>
          <w:bCs/>
          <w:color w:val="00C9EA"/>
          <w:sz w:val="24"/>
          <w:szCs w:val="24"/>
        </w:rPr>
        <w:t>SecondReadAI</w:t>
      </w:r>
      <w:proofErr w:type="spellEnd"/>
      <w:r w:rsidRPr="00EE15C4">
        <w:rPr>
          <w:rFonts w:ascii="Avenir Next LT Pro" w:eastAsia="Pretendard" w:hAnsi="Avenir Next LT Pro"/>
          <w:b/>
          <w:bCs/>
          <w:color w:val="00C9EA"/>
          <w:sz w:val="24"/>
          <w:szCs w:val="24"/>
        </w:rPr>
        <w:t xml:space="preserve"> require additional time for my exam?</w:t>
      </w:r>
    </w:p>
    <w:p w14:paraId="7F47B942" w14:textId="77777777" w:rsidR="00961710" w:rsidRPr="00EE15C4" w:rsidRDefault="00961710" w:rsidP="006B5B21">
      <w:p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No additional time is required of the patient. The AI analysis is applied after the images have been sent to the radiologist. The processing time is about 90 seconds for each study. </w:t>
      </w:r>
    </w:p>
    <w:p w14:paraId="42158375" w14:textId="35928117" w:rsidR="00F36615" w:rsidRPr="00EE15C4" w:rsidRDefault="006B5B21" w:rsidP="00F36615">
      <w:pPr>
        <w:pStyle w:val="ListParagraph"/>
        <w:numPr>
          <w:ilvl w:val="0"/>
          <w:numId w:val="10"/>
        </w:numPr>
        <w:spacing w:after="240" w:line="240" w:lineRule="auto"/>
        <w:rPr>
          <w:rFonts w:ascii="Avenir Next LT Pro" w:eastAsia="Pretendard" w:hAnsi="Avenir Next LT Pro" w:cs="Adobe Clean DC"/>
          <w:i/>
          <w:iCs/>
          <w:color w:val="000000" w:themeColor="text1"/>
          <w:kern w:val="0"/>
          <w:sz w:val="20"/>
          <w:szCs w:val="20"/>
        </w:rPr>
      </w:pPr>
      <w:r w:rsidRPr="00EE15C4">
        <w:rPr>
          <w:rFonts w:ascii="Avenir Next LT Pro" w:hAnsi="Avenir Next LT Pro"/>
          <w:noProof/>
        </w:rPr>
        <mc:AlternateContent>
          <mc:Choice Requires="wps">
            <w:drawing>
              <wp:anchor distT="0" distB="0" distL="114300" distR="114300" simplePos="0" relativeHeight="251666432" behindDoc="0" locked="0" layoutInCell="1" allowOverlap="1" wp14:anchorId="007EEA1F" wp14:editId="1FE859EA">
                <wp:simplePos x="0" y="0"/>
                <wp:positionH relativeFrom="column">
                  <wp:posOffset>5929200</wp:posOffset>
                </wp:positionH>
                <wp:positionV relativeFrom="paragraph">
                  <wp:posOffset>451155</wp:posOffset>
                </wp:positionV>
                <wp:extent cx="504000" cy="187200"/>
                <wp:effectExtent l="0" t="0" r="4445" b="3810"/>
                <wp:wrapNone/>
                <wp:docPr id="73612338" name="Rectangle 2"/>
                <wp:cNvGraphicFramePr/>
                <a:graphic xmlns:a="http://schemas.openxmlformats.org/drawingml/2006/main">
                  <a:graphicData uri="http://schemas.microsoft.com/office/word/2010/wordprocessingShape">
                    <wps:wsp>
                      <wps:cNvSpPr/>
                      <wps:spPr>
                        <a:xfrm>
                          <a:off x="0" y="0"/>
                          <a:ext cx="504000" cy="18720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F08ED" id="Rectangle 2" o:spid="_x0000_s1026" style="position:absolute;margin-left:466.85pt;margin-top:35.5pt;width:39.7pt;height:14.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" fillcolor="white [3212]" stroked="f" strokeweight="1pt"/>
            </w:pict>
          </mc:Fallback>
        </mc:AlternateContent>
      </w: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7D9B24DD" w14:textId="343721B9" w:rsidR="00961710" w:rsidRPr="00EE15C4" w:rsidRDefault="00961710" w:rsidP="00F36615">
      <w:pPr>
        <w:spacing w:after="240" w:line="240" w:lineRule="auto"/>
        <w:rPr>
          <w:rFonts w:ascii="Avenir Next LT Pro" w:eastAsia="Pretendard" w:hAnsi="Avenir Next LT Pro" w:cs="Adobe Clean DC"/>
          <w:i/>
          <w:iCs/>
          <w:color w:val="000000" w:themeColor="text1"/>
          <w:kern w:val="0"/>
          <w:sz w:val="20"/>
          <w:szCs w:val="20"/>
        </w:rPr>
      </w:pPr>
      <w:r w:rsidRPr="00EE15C4">
        <w:rPr>
          <w:rFonts w:ascii="Avenir Next LT Pro" w:eastAsia="Pretendard" w:hAnsi="Avenir Next LT Pro"/>
          <w:b/>
          <w:bCs/>
          <w:color w:val="00C9EA"/>
          <w:sz w:val="24"/>
          <w:szCs w:val="24"/>
        </w:rPr>
        <w:t xml:space="preserve">Does </w:t>
      </w:r>
      <w:proofErr w:type="spellStart"/>
      <w:r w:rsidRPr="00EE15C4">
        <w:rPr>
          <w:rFonts w:ascii="Avenir Next LT Pro" w:eastAsia="Pretendard" w:hAnsi="Avenir Next LT Pro"/>
          <w:b/>
          <w:bCs/>
          <w:color w:val="00C9EA"/>
          <w:sz w:val="24"/>
          <w:szCs w:val="24"/>
        </w:rPr>
        <w:t>SecondReadAI</w:t>
      </w:r>
      <w:proofErr w:type="spellEnd"/>
      <w:r w:rsidRPr="00EE15C4">
        <w:rPr>
          <w:rFonts w:ascii="Avenir Next LT Pro" w:eastAsia="Pretendard" w:hAnsi="Avenir Next LT Pro"/>
          <w:b/>
          <w:bCs/>
          <w:color w:val="00C9EA"/>
          <w:sz w:val="24"/>
          <w:szCs w:val="24"/>
        </w:rPr>
        <w:t xml:space="preserve"> replace the radiologist? </w:t>
      </w:r>
    </w:p>
    <w:p w14:paraId="43E23748" w14:textId="5AAB42A1" w:rsidR="00961710" w:rsidRPr="00EE15C4" w:rsidRDefault="00961710" w:rsidP="006B5B21">
      <w:pPr>
        <w:spacing w:after="240" w:line="240" w:lineRule="auto"/>
        <w:rPr>
          <w:rFonts w:ascii="Avenir Next LT Pro" w:eastAsia="Pretendard" w:hAnsi="Avenir Next LT Pro"/>
          <w:b/>
          <w:bCs/>
          <w:color w:val="000000" w:themeColor="text1"/>
          <w:sz w:val="20"/>
          <w:szCs w:val="20"/>
        </w:rPr>
      </w:pPr>
      <w:r w:rsidRPr="00EE15C4">
        <w:rPr>
          <w:rFonts w:ascii="Avenir Next LT Pro" w:eastAsia="Pretendard" w:hAnsi="Avenir Next LT Pro"/>
          <w:color w:val="000000" w:themeColor="text1"/>
          <w:sz w:val="20"/>
          <w:szCs w:val="20"/>
        </w:rPr>
        <w:t xml:space="preserve">No. </w:t>
      </w:r>
      <w:proofErr w:type="spellStart"/>
      <w:r w:rsidRPr="00EE15C4">
        <w:rPr>
          <w:rFonts w:ascii="Avenir Next LT Pro" w:eastAsia="Pretendard" w:hAnsi="Avenir Next LT Pro"/>
          <w:b/>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assists the radiologist as decision support. The service provides a detailed, second analysis of the mammogram to point out areas of concern, which the radiologist then factors into the interpretation of the exam.</w:t>
      </w:r>
    </w:p>
    <w:p w14:paraId="586FAEE1" w14:textId="6E74362C" w:rsidR="00961710" w:rsidRDefault="00961710" w:rsidP="006B5B21">
      <w:pPr>
        <w:pStyle w:val="ListParagraph"/>
        <w:numPr>
          <w:ilvl w:val="0"/>
          <w:numId w:val="10"/>
        </w:numPr>
        <w:spacing w:after="240" w:line="240" w:lineRule="auto"/>
        <w:rPr>
          <w:rFonts w:ascii="Avenir Next LT Pro" w:eastAsia="Pretendard" w:hAnsi="Avenir Next LT Pro" w:cs="Adobe Clean DC"/>
          <w:i/>
          <w:iCs/>
          <w:color w:val="000000" w:themeColor="text1"/>
          <w:kern w:val="0"/>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r w:rsidR="00EE15C4">
        <w:rPr>
          <w:rFonts w:ascii="Avenir Next LT Pro" w:eastAsia="Pretendard" w:hAnsi="Avenir Next LT Pro" w:cs="Adobe Clean DC"/>
          <w:i/>
          <w:iCs/>
          <w:color w:val="000000" w:themeColor="text1"/>
          <w:kern w:val="0"/>
          <w:sz w:val="20"/>
          <w:szCs w:val="20"/>
        </w:rPr>
        <w:t>.</w:t>
      </w:r>
    </w:p>
    <w:p w14:paraId="285F8C9E" w14:textId="77777777" w:rsidR="004B131A" w:rsidRDefault="004B131A" w:rsidP="004B131A">
      <w:pPr>
        <w:pStyle w:val="ListParagraph"/>
        <w:spacing w:after="240" w:line="240" w:lineRule="auto"/>
        <w:ind w:left="288"/>
        <w:rPr>
          <w:rFonts w:ascii="Avenir Next LT Pro" w:eastAsia="Pretendard" w:hAnsi="Avenir Next LT Pro" w:cs="Adobe Clean DC"/>
          <w:i/>
          <w:iCs/>
          <w:color w:val="000000" w:themeColor="text1"/>
          <w:kern w:val="0"/>
          <w:sz w:val="20"/>
          <w:szCs w:val="20"/>
        </w:rPr>
      </w:pPr>
    </w:p>
    <w:p w14:paraId="11FA9E40" w14:textId="77777777" w:rsidR="00EE15C4" w:rsidRPr="00EE15C4" w:rsidRDefault="00EE15C4" w:rsidP="00EE15C4">
      <w:pPr>
        <w:pStyle w:val="ListParagraph"/>
        <w:spacing w:after="240" w:line="240" w:lineRule="auto"/>
        <w:ind w:left="288"/>
        <w:rPr>
          <w:rFonts w:ascii="Avenir Next LT Pro" w:eastAsia="Pretendard" w:hAnsi="Avenir Next LT Pro" w:cs="Adobe Clean DC"/>
          <w:i/>
          <w:iCs/>
          <w:color w:val="000000" w:themeColor="text1"/>
          <w:kern w:val="0"/>
          <w:sz w:val="20"/>
          <w:szCs w:val="20"/>
        </w:rPr>
      </w:pPr>
    </w:p>
    <w:p w14:paraId="4F94D2E4" w14:textId="7D00730C" w:rsidR="00961710" w:rsidRPr="00EE15C4" w:rsidRDefault="00961710" w:rsidP="001E456B">
      <w:pPr>
        <w:spacing w:after="240" w:line="240" w:lineRule="auto"/>
        <w:rPr>
          <w:rFonts w:ascii="Avenir Next LT Pro" w:eastAsia="Pretendard" w:hAnsi="Avenir Next LT Pro"/>
          <w:i/>
          <w:iCs/>
          <w:color w:val="000000" w:themeColor="text1"/>
          <w:sz w:val="20"/>
          <w:szCs w:val="20"/>
        </w:rPr>
      </w:pPr>
      <w:r w:rsidRPr="00EE15C4">
        <w:rPr>
          <w:rFonts w:ascii="Avenir Next LT Pro" w:eastAsia="Pretendard" w:hAnsi="Avenir Next LT Pro"/>
          <w:b/>
          <w:bCs/>
          <w:color w:val="00C9EA"/>
          <w:sz w:val="24"/>
          <w:szCs w:val="24"/>
        </w:rPr>
        <w:lastRenderedPageBreak/>
        <w:t xml:space="preserve">Does </w:t>
      </w:r>
      <w:r w:rsidR="00365F1F" w:rsidRPr="00EE15C4">
        <w:rPr>
          <w:rFonts w:ascii="Avenir Next LT Pro" w:eastAsia="Pretendard" w:hAnsi="Avenir Next LT Pro"/>
          <w:b/>
          <w:bCs/>
          <w:color w:val="00C9EA"/>
          <w:sz w:val="24"/>
          <w:szCs w:val="24"/>
        </w:rPr>
        <w:t>(</w:t>
      </w:r>
      <w:r w:rsidR="00365F1F" w:rsidRPr="00EE15C4">
        <w:rPr>
          <w:rFonts w:ascii="Avenir Next LT Pro" w:eastAsia="Pretendard" w:hAnsi="Avenir Next LT Pro"/>
          <w:b/>
          <w:bCs/>
          <w:color w:val="00C9EA"/>
          <w:sz w:val="24"/>
          <w:szCs w:val="24"/>
          <w:highlight w:val="yellow"/>
        </w:rPr>
        <w:t xml:space="preserve">Facility </w:t>
      </w:r>
      <w:r w:rsidR="00080C08" w:rsidRPr="00EE15C4">
        <w:rPr>
          <w:rFonts w:ascii="Avenir Next LT Pro" w:eastAsia="Pretendard" w:hAnsi="Avenir Next LT Pro"/>
          <w:b/>
          <w:bCs/>
          <w:color w:val="00C9EA"/>
          <w:sz w:val="24"/>
          <w:szCs w:val="24"/>
          <w:highlight w:val="yellow"/>
        </w:rPr>
        <w:t>N</w:t>
      </w:r>
      <w:r w:rsidR="00365F1F" w:rsidRPr="00EE15C4">
        <w:rPr>
          <w:rFonts w:ascii="Avenir Next LT Pro" w:eastAsia="Pretendard" w:hAnsi="Avenir Next LT Pro"/>
          <w:b/>
          <w:bCs/>
          <w:color w:val="00C9EA"/>
          <w:sz w:val="24"/>
          <w:szCs w:val="24"/>
          <w:highlight w:val="yellow"/>
        </w:rPr>
        <w:t>ame</w:t>
      </w:r>
      <w:r w:rsidR="00365F1F" w:rsidRPr="00EE15C4">
        <w:rPr>
          <w:rFonts w:ascii="Avenir Next LT Pro" w:eastAsia="Pretendard" w:hAnsi="Avenir Next LT Pro"/>
          <w:b/>
          <w:bCs/>
          <w:color w:val="00C9EA"/>
          <w:sz w:val="24"/>
          <w:szCs w:val="24"/>
        </w:rPr>
        <w:t>)</w:t>
      </w:r>
      <w:r w:rsidRPr="00EE15C4">
        <w:rPr>
          <w:rFonts w:ascii="Avenir Next LT Pro" w:eastAsia="Pretendard" w:hAnsi="Avenir Next LT Pro"/>
          <w:b/>
          <w:bCs/>
          <w:color w:val="00C9EA"/>
          <w:sz w:val="24"/>
          <w:szCs w:val="24"/>
        </w:rPr>
        <w:t xml:space="preserve"> use the best available AI tools? Is this different than other AI or computer-aided detection programs?</w:t>
      </w:r>
    </w:p>
    <w:p w14:paraId="1B6B56E9" w14:textId="74BBE1A1" w:rsidR="00961710" w:rsidRPr="00EE15C4" w:rsidRDefault="00961710" w:rsidP="006B5B21">
      <w:pPr>
        <w:spacing w:after="240" w:line="240" w:lineRule="auto"/>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 xml:space="preserve">We selected </w:t>
      </w:r>
      <w:proofErr w:type="spellStart"/>
      <w:r w:rsidRPr="00EE15C4">
        <w:rPr>
          <w:rFonts w:ascii="Avenir Next LT Pro" w:eastAsia="Pretendard" w:hAnsi="Avenir Next LT Pro"/>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because it has proven high performance compared to other AI tools. In a recent publication comparing the performance of other AI tools, </w:t>
      </w:r>
      <w:proofErr w:type="spellStart"/>
      <w:r w:rsidRPr="00EE15C4">
        <w:rPr>
          <w:rFonts w:ascii="Avenir Next LT Pro" w:eastAsia="Pretendard" w:hAnsi="Avenir Next LT Pro"/>
          <w:color w:val="000000" w:themeColor="text1"/>
          <w:sz w:val="20"/>
          <w:szCs w:val="20"/>
        </w:rPr>
        <w:t>SecondReadAI</w:t>
      </w:r>
      <w:proofErr w:type="spellEnd"/>
      <w:r w:rsidRPr="00EE15C4">
        <w:rPr>
          <w:rFonts w:ascii="Avenir Next LT Pro" w:eastAsia="Pretendard" w:hAnsi="Avenir Next LT Pro"/>
          <w:color w:val="000000" w:themeColor="text1"/>
          <w:sz w:val="20"/>
          <w:szCs w:val="20"/>
        </w:rPr>
        <w:t xml:space="preserve"> showed the best overall </w:t>
      </w:r>
      <w:proofErr w:type="gramStart"/>
      <w:r w:rsidR="00BF24D8" w:rsidRPr="00EE15C4">
        <w:rPr>
          <w:rFonts w:ascii="Avenir Next LT Pro" w:eastAsia="Pretendard" w:hAnsi="Avenir Next LT Pro"/>
          <w:color w:val="000000" w:themeColor="text1"/>
          <w:sz w:val="20"/>
          <w:szCs w:val="20"/>
        </w:rPr>
        <w:t>performance.</w:t>
      </w:r>
      <w:r w:rsidR="00BF24D8" w:rsidRPr="00EE15C4">
        <w:rPr>
          <w:rFonts w:ascii="Avenir Next LT Pro" w:eastAsia="Pretendard" w:hAnsi="Avenir Next LT Pro"/>
          <w:color w:val="000000" w:themeColor="text1"/>
          <w:sz w:val="20"/>
          <w:szCs w:val="20"/>
          <w:vertAlign w:val="superscript"/>
        </w:rPr>
        <w:t>*</w:t>
      </w:r>
      <w:proofErr w:type="gramEnd"/>
      <w:r w:rsidR="00BF24D8" w:rsidRPr="00EE15C4">
        <w:rPr>
          <w:rFonts w:ascii="Avenir Next LT Pro" w:eastAsia="Pretendard" w:hAnsi="Avenir Next LT Pro"/>
          <w:color w:val="000000" w:themeColor="text1"/>
          <w:sz w:val="20"/>
          <w:szCs w:val="20"/>
          <w:vertAlign w:val="superscript"/>
        </w:rPr>
        <w:t xml:space="preserve"> </w:t>
      </w:r>
      <w:r w:rsidRPr="00EE15C4">
        <w:rPr>
          <w:rFonts w:ascii="Avenir Next LT Pro" w:eastAsia="Pretendard" w:hAnsi="Avenir Next LT Pro"/>
          <w:color w:val="000000" w:themeColor="text1"/>
          <w:sz w:val="20"/>
          <w:szCs w:val="20"/>
        </w:rPr>
        <w:t xml:space="preserve"> </w:t>
      </w:r>
    </w:p>
    <w:p w14:paraId="298D0C47" w14:textId="77777777" w:rsidR="006B5B21" w:rsidRPr="00EE15C4" w:rsidRDefault="006B5B21" w:rsidP="00213D09">
      <w:pPr>
        <w:pStyle w:val="ListParagraph"/>
        <w:numPr>
          <w:ilvl w:val="0"/>
          <w:numId w:val="10"/>
        </w:numPr>
        <w:snapToGrid w:val="0"/>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Self-pay rates are subject to change at any time.</w:t>
      </w:r>
    </w:p>
    <w:p w14:paraId="40AD47BC" w14:textId="77777777" w:rsidR="00213D09" w:rsidRPr="00EE15C4" w:rsidRDefault="006B5B21" w:rsidP="00EE15C4">
      <w:pPr>
        <w:pStyle w:val="ListParagraph"/>
        <w:numPr>
          <w:ilvl w:val="0"/>
          <w:numId w:val="10"/>
        </w:numPr>
        <w:spacing w:after="120" w:line="240" w:lineRule="auto"/>
        <w:contextualSpacing w:val="0"/>
        <w:rPr>
          <w:rFonts w:ascii="Avenir Next LT Pro" w:eastAsia="Pretendard" w:hAnsi="Avenir Next LT Pro"/>
          <w:color w:val="000000" w:themeColor="text1"/>
          <w:sz w:val="20"/>
          <w:szCs w:val="20"/>
        </w:rPr>
      </w:pPr>
      <w:r w:rsidRPr="00EE15C4">
        <w:rPr>
          <w:rFonts w:ascii="Avenir Next LT Pro" w:eastAsia="Pretendard" w:hAnsi="Avenir Next LT Pro"/>
          <w:color w:val="000000" w:themeColor="text1"/>
          <w:sz w:val="20"/>
          <w:szCs w:val="20"/>
        </w:rPr>
        <w:t>Items with an asterisk</w:t>
      </w:r>
      <w:r w:rsidRPr="00EE15C4">
        <w:rPr>
          <w:rFonts w:ascii="Avenir Next LT Pro" w:eastAsia="Pretendard" w:hAnsi="Avenir Next LT Pro"/>
          <w:color w:val="000000" w:themeColor="text1"/>
          <w:sz w:val="20"/>
          <w:szCs w:val="20"/>
          <w:vertAlign w:val="superscript"/>
        </w:rPr>
        <w:t>*</w:t>
      </w:r>
      <w:r w:rsidRPr="00EE15C4">
        <w:rPr>
          <w:rFonts w:ascii="Avenir Next LT Pro" w:eastAsia="Pretendard" w:hAnsi="Avenir Next LT Pro"/>
          <w:color w:val="000000" w:themeColor="text1"/>
          <w:sz w:val="20"/>
          <w:szCs w:val="20"/>
        </w:rPr>
        <w:t xml:space="preserve"> indicate references.  Learn more by scanning the QR code. </w:t>
      </w:r>
    </w:p>
    <w:p w14:paraId="231CD8BC" w14:textId="12ADADE8" w:rsidR="006B5B21" w:rsidRPr="00EE15C4" w:rsidRDefault="004B131A" w:rsidP="00213D09">
      <w:pPr>
        <w:pStyle w:val="ListParagraph"/>
        <w:spacing w:after="240" w:line="240" w:lineRule="auto"/>
        <w:ind w:left="0" w:hanging="720"/>
        <w:rPr>
          <w:rFonts w:ascii="Avenir Next LT Pro" w:eastAsia="Pretendard" w:hAnsi="Avenir Next LT Pro"/>
          <w:color w:val="000000" w:themeColor="text1"/>
          <w:sz w:val="20"/>
          <w:szCs w:val="20"/>
        </w:rPr>
      </w:pPr>
      <w:r w:rsidRPr="00EE15C4">
        <w:rPr>
          <w:rFonts w:ascii="Avenir Next LT Pro" w:eastAsia="Pretendard" w:hAnsi="Avenir Next LT Pro"/>
          <w:noProof/>
          <w:color w:val="000000" w:themeColor="text1"/>
          <w:sz w:val="20"/>
          <w:szCs w:val="20"/>
        </w:rPr>
        <w:drawing>
          <wp:inline distT="0" distB="0" distL="0" distR="0" wp14:anchorId="2BF56151" wp14:editId="74A2456A">
            <wp:extent cx="2222214" cy="753688"/>
            <wp:effectExtent l="0" t="0" r="635" b="0"/>
            <wp:docPr id="1943583082" name="Picture 7" descr="A blu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583082" name="Picture 7" descr="A blue sign with black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214" cy="753688"/>
                    </a:xfrm>
                    <a:prstGeom prst="rect">
                      <a:avLst/>
                    </a:prstGeom>
                  </pic:spPr>
                </pic:pic>
              </a:graphicData>
            </a:graphic>
          </wp:inline>
        </w:drawing>
      </w:r>
    </w:p>
    <w:p w14:paraId="24B36F14" w14:textId="77777777" w:rsidR="006B5B21" w:rsidRPr="00EE15C4" w:rsidRDefault="006B5B21" w:rsidP="006B5B21">
      <w:pPr>
        <w:pStyle w:val="ListParagraph"/>
        <w:numPr>
          <w:ilvl w:val="0"/>
          <w:numId w:val="10"/>
        </w:numPr>
        <w:spacing w:after="120" w:line="240" w:lineRule="auto"/>
        <w:contextualSpacing w:val="0"/>
        <w:rPr>
          <w:rFonts w:ascii="Avenir Next LT Pro" w:eastAsia="Pretendard" w:hAnsi="Avenir Next LT Pro"/>
          <w:b/>
          <w:bCs/>
          <w:i/>
          <w:iCs/>
          <w:color w:val="000000" w:themeColor="text1"/>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7A76D351" w14:textId="77777777" w:rsidR="00961710" w:rsidRPr="00EE15C4" w:rsidRDefault="00961710" w:rsidP="003F416B">
      <w:pPr>
        <w:spacing w:before="480" w:after="120" w:line="240" w:lineRule="auto"/>
        <w:rPr>
          <w:rFonts w:ascii="Avenir Next LT Pro" w:eastAsia="Pretendard" w:hAnsi="Avenir Next LT Pro"/>
          <w:b/>
          <w:bCs/>
          <w:color w:val="00C9EA"/>
          <w:sz w:val="24"/>
          <w:szCs w:val="24"/>
        </w:rPr>
      </w:pPr>
      <w:r w:rsidRPr="00EE15C4">
        <w:rPr>
          <w:rFonts w:ascii="Avenir Next LT Pro" w:eastAsia="Pretendard" w:hAnsi="Avenir Next LT Pro"/>
          <w:b/>
          <w:bCs/>
          <w:color w:val="00C9EA"/>
          <w:sz w:val="24"/>
          <w:szCs w:val="24"/>
        </w:rPr>
        <w:t>Has this AI tool been reviewed by the FDA?</w:t>
      </w:r>
    </w:p>
    <w:p w14:paraId="3B95BFC4" w14:textId="7F122A6C" w:rsidR="00961710" w:rsidRPr="00EE15C4" w:rsidRDefault="00961710" w:rsidP="00F36615">
      <w:pPr>
        <w:spacing w:after="240" w:line="240" w:lineRule="auto"/>
        <w:rPr>
          <w:rFonts w:ascii="Avenir Next LT Pro" w:eastAsia="Pretendard" w:hAnsi="Avenir Next LT Pro"/>
          <w:b/>
          <w:bCs/>
          <w:color w:val="000000" w:themeColor="text1"/>
          <w:sz w:val="20"/>
          <w:szCs w:val="20"/>
        </w:rPr>
      </w:pPr>
      <w:r w:rsidRPr="00EE15C4">
        <w:rPr>
          <w:rFonts w:ascii="Avenir Next LT Pro" w:eastAsia="Pretendard" w:hAnsi="Avenir Next LT Pro"/>
          <w:color w:val="000000" w:themeColor="text1"/>
          <w:sz w:val="20"/>
          <w:szCs w:val="20"/>
        </w:rPr>
        <w:t xml:space="preserve">Yes. </w:t>
      </w:r>
      <w:proofErr w:type="spellStart"/>
      <w:r w:rsidRPr="00EE15C4">
        <w:rPr>
          <w:rFonts w:ascii="Avenir Next LT Pro" w:eastAsia="Pretendard" w:hAnsi="Avenir Next LT Pro"/>
          <w:color w:val="000000" w:themeColor="text1"/>
          <w:sz w:val="20"/>
          <w:szCs w:val="20"/>
        </w:rPr>
        <w:t>Lunit</w:t>
      </w:r>
      <w:proofErr w:type="spellEnd"/>
      <w:r w:rsidRPr="00EE15C4">
        <w:rPr>
          <w:rFonts w:ascii="Avenir Next LT Pro" w:eastAsia="Pretendard" w:hAnsi="Avenir Next LT Pro"/>
          <w:color w:val="000000" w:themeColor="text1"/>
          <w:sz w:val="20"/>
          <w:szCs w:val="20"/>
        </w:rPr>
        <w:t xml:space="preserve"> is FDA cleared (510K) service and available for use in the US.</w:t>
      </w:r>
    </w:p>
    <w:p w14:paraId="7AEA9273" w14:textId="31A6ECD6" w:rsidR="00961710" w:rsidRPr="00EE15C4" w:rsidRDefault="00961710" w:rsidP="003F416B">
      <w:pPr>
        <w:spacing w:after="240" w:line="240" w:lineRule="auto"/>
        <w:jc w:val="both"/>
        <w:rPr>
          <w:rFonts w:ascii="Avenir Next LT Pro" w:eastAsia="Pretendard" w:hAnsi="Avenir Next LT Pro"/>
          <w:i/>
          <w:iCs/>
          <w:color w:val="000000" w:themeColor="text1"/>
          <w:sz w:val="20"/>
          <w:szCs w:val="20"/>
        </w:rPr>
      </w:pPr>
      <w:r w:rsidRPr="00EE15C4">
        <w:rPr>
          <w:rFonts w:ascii="Avenir Next LT Pro" w:eastAsia="Pretendard" w:hAnsi="Avenir Next LT Pro"/>
          <w:i/>
          <w:iCs/>
          <w:color w:val="000000" w:themeColor="text1"/>
          <w:sz w:val="20"/>
          <w:szCs w:val="20"/>
        </w:rPr>
        <w:t>A 510 (k) is a premarket submission made to FDA to demonstrate that the device to be marketed is as safe and effective, that is, substantially equivalent, to a legally marketed device (section 513 (i) (1) (A) FD&amp;C Act).</w:t>
      </w:r>
    </w:p>
    <w:p w14:paraId="1401343A" w14:textId="77777777" w:rsidR="00961710" w:rsidRPr="00EE15C4" w:rsidRDefault="00961710" w:rsidP="00961710">
      <w:pPr>
        <w:spacing w:after="240" w:line="240" w:lineRule="auto"/>
        <w:rPr>
          <w:rFonts w:ascii="Avenir Next LT Pro" w:eastAsia="Pretendard" w:hAnsi="Avenir Next LT Pro"/>
          <w:b/>
          <w:bCs/>
          <w:i/>
          <w:iCs/>
          <w:color w:val="000000" w:themeColor="text1"/>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0D3D3E82" w14:textId="4C7A4D90" w:rsidR="00961710" w:rsidRPr="00EE15C4" w:rsidRDefault="00961710" w:rsidP="003F416B">
      <w:pPr>
        <w:spacing w:before="480" w:after="120" w:line="240" w:lineRule="auto"/>
        <w:rPr>
          <w:rFonts w:ascii="Avenir Next LT Pro" w:eastAsia="Pretendard" w:hAnsi="Avenir Next LT Pro"/>
          <w:b/>
          <w:bCs/>
          <w:color w:val="00C9EA"/>
          <w:sz w:val="24"/>
          <w:szCs w:val="24"/>
        </w:rPr>
      </w:pPr>
      <w:r w:rsidRPr="00EE15C4">
        <w:rPr>
          <w:rFonts w:ascii="Avenir Next LT Pro" w:eastAsia="Pretendard" w:hAnsi="Avenir Next LT Pro"/>
          <w:b/>
          <w:bCs/>
          <w:color w:val="00C9EA"/>
          <w:sz w:val="24"/>
          <w:szCs w:val="24"/>
        </w:rPr>
        <w:t xml:space="preserve">Where else is </w:t>
      </w:r>
      <w:proofErr w:type="spellStart"/>
      <w:r w:rsidRPr="00EE15C4">
        <w:rPr>
          <w:rFonts w:ascii="Avenir Next LT Pro" w:eastAsia="Pretendard" w:hAnsi="Avenir Next LT Pro"/>
          <w:b/>
          <w:bCs/>
          <w:color w:val="00C9EA"/>
          <w:sz w:val="24"/>
          <w:szCs w:val="24"/>
        </w:rPr>
        <w:t>Lunit</w:t>
      </w:r>
      <w:proofErr w:type="spellEnd"/>
      <w:r w:rsidRPr="00EE15C4">
        <w:rPr>
          <w:rFonts w:ascii="Avenir Next LT Pro" w:eastAsia="Pretendard" w:hAnsi="Avenir Next LT Pro"/>
          <w:b/>
          <w:bCs/>
          <w:color w:val="00C9EA"/>
          <w:sz w:val="24"/>
          <w:szCs w:val="24"/>
        </w:rPr>
        <w:t xml:space="preserve"> being used?</w:t>
      </w:r>
    </w:p>
    <w:p w14:paraId="0193C5DD" w14:textId="0AFE788A" w:rsidR="00961710" w:rsidRPr="00EE15C4" w:rsidRDefault="00961710" w:rsidP="00F36615">
      <w:pPr>
        <w:spacing w:after="240" w:line="240" w:lineRule="auto"/>
        <w:rPr>
          <w:rFonts w:ascii="Avenir Next LT Pro" w:eastAsia="Pretendard" w:hAnsi="Avenir Next LT Pro"/>
          <w:b/>
          <w:bCs/>
          <w:color w:val="000000" w:themeColor="text1"/>
          <w:sz w:val="20"/>
          <w:szCs w:val="20"/>
        </w:rPr>
      </w:pPr>
      <w:proofErr w:type="spellStart"/>
      <w:r w:rsidRPr="00EE15C4">
        <w:rPr>
          <w:rFonts w:ascii="Avenir Next LT Pro" w:eastAsia="Pretendard" w:hAnsi="Avenir Next LT Pro"/>
          <w:color w:val="000000" w:themeColor="text1"/>
          <w:sz w:val="20"/>
          <w:szCs w:val="20"/>
        </w:rPr>
        <w:t>Lunit</w:t>
      </w:r>
      <w:proofErr w:type="spellEnd"/>
      <w:r w:rsidRPr="00EE15C4">
        <w:rPr>
          <w:rFonts w:ascii="Avenir Next LT Pro" w:eastAsia="Pretendard" w:hAnsi="Avenir Next LT Pro"/>
          <w:color w:val="000000" w:themeColor="text1"/>
          <w:sz w:val="20"/>
          <w:szCs w:val="20"/>
        </w:rPr>
        <w:t xml:space="preserve"> is widely used globally and </w:t>
      </w:r>
      <w:proofErr w:type="gramStart"/>
      <w:r w:rsidRPr="00EE15C4">
        <w:rPr>
          <w:rFonts w:ascii="Avenir Next LT Pro" w:eastAsia="Pretendard" w:hAnsi="Avenir Next LT Pro"/>
          <w:color w:val="000000" w:themeColor="text1"/>
          <w:sz w:val="20"/>
          <w:szCs w:val="20"/>
        </w:rPr>
        <w:t>is considered to be</w:t>
      </w:r>
      <w:proofErr w:type="gramEnd"/>
      <w:r w:rsidRPr="00EE15C4">
        <w:rPr>
          <w:rFonts w:ascii="Avenir Next LT Pro" w:eastAsia="Pretendard" w:hAnsi="Avenir Next LT Pro"/>
          <w:color w:val="000000" w:themeColor="text1"/>
          <w:sz w:val="20"/>
          <w:szCs w:val="20"/>
        </w:rPr>
        <w:t xml:space="preserve"> an accurate AI for mammography screening second look technology. It is currently used in some of the world’s largest breast screening settings to assist radiologists in early-stage cancer detection.</w:t>
      </w:r>
    </w:p>
    <w:p w14:paraId="6B1C04E2" w14:textId="1D1A7173" w:rsidR="002E70D7" w:rsidRPr="00EE15C4" w:rsidRDefault="00961710" w:rsidP="00961710">
      <w:pPr>
        <w:spacing w:after="240" w:line="240" w:lineRule="auto"/>
        <w:ind w:right="-720"/>
        <w:rPr>
          <w:rFonts w:ascii="Avenir Next LT Pro" w:eastAsia="Pretendard" w:hAnsi="Avenir Next LT Pro" w:cs="Adobe Clean DC"/>
          <w:i/>
          <w:iCs/>
          <w:color w:val="000000" w:themeColor="text1"/>
          <w:kern w:val="0"/>
          <w:sz w:val="20"/>
          <w:szCs w:val="20"/>
        </w:rPr>
      </w:pPr>
      <w:r w:rsidRPr="00EE15C4">
        <w:rPr>
          <w:rFonts w:ascii="Avenir Next LT Pro" w:eastAsia="Pretendard" w:hAnsi="Avenir Next LT Pro" w:cs="Adobe Clean DC"/>
          <w:i/>
          <w:iCs/>
          <w:color w:val="000000" w:themeColor="text1"/>
          <w:kern w:val="0"/>
          <w:sz w:val="20"/>
          <w:szCs w:val="20"/>
        </w:rPr>
        <w:t>This AI software cannot guarantee breast cancer detection with 100% accuracy.</w:t>
      </w:r>
    </w:p>
    <w:p w14:paraId="314D0D7A" w14:textId="2C9D33D5" w:rsidR="002E70D7" w:rsidRPr="00EE15C4" w:rsidRDefault="002E70D7" w:rsidP="003F416B">
      <w:pPr>
        <w:spacing w:before="480" w:after="120" w:line="240" w:lineRule="auto"/>
        <w:ind w:right="-720"/>
        <w:outlineLvl w:val="0"/>
        <w:rPr>
          <w:rFonts w:ascii="Avenir Next LT Pro" w:eastAsia="Pretendard" w:hAnsi="Avenir Next LT Pro" w:cs="Calibri"/>
          <w:b/>
          <w:bCs/>
          <w:color w:val="00C9EA"/>
          <w:sz w:val="24"/>
          <w:szCs w:val="24"/>
        </w:rPr>
      </w:pPr>
      <w:r w:rsidRPr="00EE15C4">
        <w:rPr>
          <w:rFonts w:ascii="Avenir Next LT Pro" w:eastAsia="Pretendard" w:hAnsi="Avenir Next LT Pro" w:cs="Calibri"/>
          <w:b/>
          <w:bCs/>
          <w:color w:val="00C9EA"/>
          <w:sz w:val="24"/>
          <w:szCs w:val="24"/>
        </w:rPr>
        <w:t xml:space="preserve">About </w:t>
      </w:r>
      <w:proofErr w:type="spellStart"/>
      <w:r w:rsidRPr="00EE15C4">
        <w:rPr>
          <w:rFonts w:ascii="Avenir Next LT Pro" w:eastAsia="Pretendard" w:hAnsi="Avenir Next LT Pro" w:cs="Calibri"/>
          <w:b/>
          <w:bCs/>
          <w:color w:val="00C9EA"/>
          <w:sz w:val="24"/>
          <w:szCs w:val="24"/>
        </w:rPr>
        <w:t>Lunit</w:t>
      </w:r>
      <w:proofErr w:type="spellEnd"/>
    </w:p>
    <w:p w14:paraId="6E73778C" w14:textId="1F28BA58" w:rsidR="001360A5" w:rsidRPr="00EE15C4" w:rsidRDefault="001360A5" w:rsidP="00961710">
      <w:pPr>
        <w:spacing w:after="240" w:line="240" w:lineRule="auto"/>
        <w:ind w:right="-720"/>
        <w:rPr>
          <w:rFonts w:ascii="Avenir Next LT Pro" w:eastAsia="Pretendard" w:hAnsi="Avenir Next LT Pro" w:cs="Calibri"/>
          <w:color w:val="000000" w:themeColor="text1"/>
          <w:sz w:val="20"/>
          <w:szCs w:val="20"/>
        </w:rPr>
      </w:pPr>
      <w:r w:rsidRPr="00EE15C4">
        <w:rPr>
          <w:rFonts w:ascii="Avenir Next LT Pro" w:eastAsia="Pretendard" w:hAnsi="Avenir Next LT Pro" w:cs="Calibri"/>
          <w:color w:val="000000" w:themeColor="text1"/>
          <w:sz w:val="20"/>
          <w:szCs w:val="20"/>
        </w:rPr>
        <w:t xml:space="preserve">Founded in 2013, </w:t>
      </w:r>
      <w:proofErr w:type="spellStart"/>
      <w:r w:rsidRPr="00EE15C4">
        <w:rPr>
          <w:rFonts w:ascii="Avenir Next LT Pro" w:eastAsia="Pretendard" w:hAnsi="Avenir Next LT Pro" w:cs="Calibri"/>
          <w:color w:val="000000" w:themeColor="text1"/>
          <w:sz w:val="20"/>
          <w:szCs w:val="20"/>
        </w:rPr>
        <w:t>Lunit</w:t>
      </w:r>
      <w:proofErr w:type="spellEnd"/>
      <w:r w:rsidRPr="00EE15C4">
        <w:rPr>
          <w:rFonts w:ascii="Avenir Next LT Pro" w:eastAsia="Pretendard" w:hAnsi="Avenir Next LT Pro" w:cs="Calibri"/>
          <w:color w:val="000000" w:themeColor="text1"/>
          <w:sz w:val="20"/>
          <w:szCs w:val="20"/>
        </w:rPr>
        <w:t xml:space="preserve"> is a medical AI company on a mission to conquer cancer. We harness AI-powered medical image analytics and AI biomarkers to ensure accurate diagnosis and optimal treatment for each cancer patient. Our FDA-cleared </w:t>
      </w:r>
      <w:proofErr w:type="spellStart"/>
      <w:r w:rsidRPr="00EE15C4">
        <w:rPr>
          <w:rFonts w:ascii="Avenir Next LT Pro" w:eastAsia="Pretendard" w:hAnsi="Avenir Next LT Pro" w:cs="Calibri"/>
          <w:color w:val="000000" w:themeColor="text1"/>
          <w:sz w:val="20"/>
          <w:szCs w:val="20"/>
        </w:rPr>
        <w:t>Lunit</w:t>
      </w:r>
      <w:proofErr w:type="spellEnd"/>
      <w:r w:rsidRPr="00EE15C4">
        <w:rPr>
          <w:rFonts w:ascii="Avenir Next LT Pro" w:eastAsia="Pretendard" w:hAnsi="Avenir Next LT Pro" w:cs="Calibri"/>
          <w:color w:val="000000" w:themeColor="text1"/>
          <w:sz w:val="20"/>
          <w:szCs w:val="20"/>
        </w:rPr>
        <w:t xml:space="preserve"> </w:t>
      </w:r>
      <w:r w:rsidR="00367BAA" w:rsidRPr="00EE15C4">
        <w:rPr>
          <w:rFonts w:ascii="Avenir Next LT Pro" w:eastAsia="Pretendard" w:hAnsi="Avenir Next LT Pro" w:cs="Calibri"/>
          <w:color w:val="000000" w:themeColor="text1"/>
          <w:sz w:val="20"/>
          <w:szCs w:val="20"/>
        </w:rPr>
        <w:t xml:space="preserve">INSIGHT </w:t>
      </w:r>
      <w:r w:rsidRPr="00EE15C4">
        <w:rPr>
          <w:rFonts w:ascii="Avenir Next LT Pro" w:eastAsia="Pretendard" w:hAnsi="Avenir Next LT Pro" w:cs="Calibri"/>
          <w:color w:val="000000" w:themeColor="text1"/>
          <w:sz w:val="20"/>
          <w:szCs w:val="20"/>
        </w:rPr>
        <w:t>suite for cancer screening serves over 3,000 hospitals and medical institutions across 40+ countries.</w:t>
      </w:r>
    </w:p>
    <w:p w14:paraId="3D924A95" w14:textId="0686AACD" w:rsidR="001360A5" w:rsidRPr="00EE15C4" w:rsidRDefault="001360A5" w:rsidP="00961710">
      <w:pPr>
        <w:spacing w:after="240" w:line="240" w:lineRule="auto"/>
        <w:ind w:right="-720"/>
        <w:rPr>
          <w:rFonts w:ascii="Avenir Next LT Pro" w:eastAsia="Pretendard" w:hAnsi="Avenir Next LT Pro" w:cs="Calibri"/>
          <w:color w:val="000000" w:themeColor="text1"/>
          <w:sz w:val="20"/>
          <w:szCs w:val="20"/>
        </w:rPr>
      </w:pPr>
      <w:r w:rsidRPr="00EE15C4">
        <w:rPr>
          <w:rFonts w:ascii="Avenir Next LT Pro" w:eastAsia="Pretendard" w:hAnsi="Avenir Next LT Pro" w:cs="Calibri"/>
          <w:color w:val="000000" w:themeColor="text1"/>
          <w:sz w:val="20"/>
          <w:szCs w:val="20"/>
        </w:rPr>
        <w:t>Our clinical findings are featured in top journals, including the Journal of Clinical Oncology and the Lancet Digital Health, and presented at global conferences such as the ASCO and RSNA.</w:t>
      </w:r>
    </w:p>
    <w:p w14:paraId="3F5EC0AB" w14:textId="49E955F9" w:rsidR="001360A5" w:rsidRPr="00EE15C4" w:rsidRDefault="001360A5" w:rsidP="00961710">
      <w:pPr>
        <w:spacing w:after="240" w:line="240" w:lineRule="auto"/>
        <w:ind w:right="-720"/>
        <w:rPr>
          <w:rFonts w:ascii="Avenir Next LT Pro" w:eastAsia="Pretendard" w:hAnsi="Avenir Next LT Pro" w:cs="Calibri"/>
          <w:color w:val="000000" w:themeColor="text1"/>
          <w:sz w:val="20"/>
          <w:szCs w:val="20"/>
        </w:rPr>
      </w:pPr>
      <w:r w:rsidRPr="00EE15C4">
        <w:rPr>
          <w:rFonts w:ascii="Avenir Next LT Pro" w:eastAsia="Pretendard" w:hAnsi="Avenir Next LT Pro" w:cs="Calibri"/>
          <w:color w:val="000000" w:themeColor="text1"/>
          <w:sz w:val="20"/>
          <w:szCs w:val="20"/>
        </w:rPr>
        <w:t xml:space="preserve">In 2024, </w:t>
      </w:r>
      <w:proofErr w:type="spellStart"/>
      <w:r w:rsidRPr="00EE15C4">
        <w:rPr>
          <w:rFonts w:ascii="Avenir Next LT Pro" w:eastAsia="Pretendard" w:hAnsi="Avenir Next LT Pro" w:cs="Calibri"/>
          <w:color w:val="000000" w:themeColor="text1"/>
          <w:sz w:val="20"/>
          <w:szCs w:val="20"/>
        </w:rPr>
        <w:t>Lunit</w:t>
      </w:r>
      <w:proofErr w:type="spellEnd"/>
      <w:r w:rsidRPr="00EE15C4">
        <w:rPr>
          <w:rFonts w:ascii="Avenir Next LT Pro" w:eastAsia="Pretendard" w:hAnsi="Avenir Next LT Pro" w:cs="Calibri"/>
          <w:color w:val="000000" w:themeColor="text1"/>
          <w:sz w:val="20"/>
          <w:szCs w:val="20"/>
        </w:rPr>
        <w:t xml:space="preserve"> acquired Volpara Health Technologies, setting the stage for unparalleled synergy and accuracy, particularly in breast health and screening technologies.</w:t>
      </w:r>
    </w:p>
    <w:p w14:paraId="4EFD353E" w14:textId="173CD1E3" w:rsidR="00C4613B" w:rsidRPr="00EE15C4" w:rsidRDefault="00EE15C4" w:rsidP="001E456B">
      <w:pPr>
        <w:spacing w:after="180" w:line="240" w:lineRule="auto"/>
        <w:ind w:right="-720"/>
        <w:rPr>
          <w:rFonts w:ascii="Avenir Next LT Pro" w:eastAsia="Pretendard" w:hAnsi="Avenir Next LT Pro" w:cs="Calibri"/>
          <w:color w:val="000000" w:themeColor="text1"/>
          <w:sz w:val="20"/>
          <w:szCs w:val="20"/>
        </w:rPr>
      </w:pPr>
      <w:r>
        <w:rPr>
          <w:rFonts w:ascii="Pretendard" w:eastAsia="Pretendard" w:hAnsi="Pretendard"/>
          <w:i/>
          <w:iCs/>
          <w:noProof/>
          <w:color w:val="535453"/>
          <w:sz w:val="20"/>
          <w:szCs w:val="20"/>
        </w:rPr>
        <w:drawing>
          <wp:anchor distT="0" distB="0" distL="114300" distR="114300" simplePos="0" relativeHeight="251667456" behindDoc="1" locked="0" layoutInCell="1" allowOverlap="1" wp14:anchorId="22FF24A6" wp14:editId="25D1B643">
            <wp:simplePos x="0" y="0"/>
            <wp:positionH relativeFrom="column">
              <wp:posOffset>4758613</wp:posOffset>
            </wp:positionH>
            <wp:positionV relativeFrom="paragraph">
              <wp:posOffset>369189</wp:posOffset>
            </wp:positionV>
            <wp:extent cx="2547220" cy="763200"/>
            <wp:effectExtent l="0" t="0" r="0" b="0"/>
            <wp:wrapNone/>
            <wp:docPr id="17743437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343706"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7220" cy="763200"/>
                    </a:xfrm>
                    <a:prstGeom prst="rect">
                      <a:avLst/>
                    </a:prstGeom>
                  </pic:spPr>
                </pic:pic>
              </a:graphicData>
            </a:graphic>
            <wp14:sizeRelH relativeFrom="page">
              <wp14:pctWidth>0</wp14:pctWidth>
            </wp14:sizeRelH>
            <wp14:sizeRelV relativeFrom="page">
              <wp14:pctHeight>0</wp14:pctHeight>
            </wp14:sizeRelV>
          </wp:anchor>
        </w:drawing>
      </w:r>
      <w:r w:rsidR="001360A5" w:rsidRPr="00EE15C4">
        <w:rPr>
          <w:rFonts w:ascii="Avenir Next LT Pro" w:eastAsia="Pretendard" w:hAnsi="Avenir Next LT Pro" w:cs="Calibri"/>
          <w:color w:val="000000" w:themeColor="text1"/>
          <w:sz w:val="20"/>
          <w:szCs w:val="20"/>
        </w:rPr>
        <w:t xml:space="preserve">Headquartered in Seoul, South Korea, with a global network of offices, </w:t>
      </w:r>
      <w:proofErr w:type="spellStart"/>
      <w:r w:rsidR="001360A5" w:rsidRPr="00EE15C4">
        <w:rPr>
          <w:rFonts w:ascii="Avenir Next LT Pro" w:eastAsia="Pretendard" w:hAnsi="Avenir Next LT Pro" w:cs="Calibri"/>
          <w:color w:val="000000" w:themeColor="text1"/>
          <w:sz w:val="20"/>
          <w:szCs w:val="20"/>
        </w:rPr>
        <w:t>Lunit</w:t>
      </w:r>
      <w:proofErr w:type="spellEnd"/>
      <w:r w:rsidR="001360A5" w:rsidRPr="00EE15C4">
        <w:rPr>
          <w:rFonts w:ascii="Avenir Next LT Pro" w:eastAsia="Pretendard" w:hAnsi="Avenir Next LT Pro" w:cs="Calibri"/>
          <w:color w:val="000000" w:themeColor="text1"/>
          <w:sz w:val="20"/>
          <w:szCs w:val="20"/>
        </w:rPr>
        <w:t xml:space="preserve"> leads in medical AI innovation. Discover more at lunit.io</w:t>
      </w:r>
    </w:p>
    <w:p w14:paraId="3BBDEED6" w14:textId="45F9B25F" w:rsidR="00C4613B" w:rsidRPr="00EE15C4" w:rsidRDefault="00C4613B" w:rsidP="00F02C91">
      <w:pPr>
        <w:spacing w:after="240" w:line="240" w:lineRule="auto"/>
        <w:ind w:right="-720"/>
        <w:rPr>
          <w:rFonts w:ascii="Avenir Next LT Pro" w:eastAsia="Pretendard" w:hAnsi="Avenir Next LT Pro"/>
          <w:b/>
          <w:bCs/>
          <w:sz w:val="20"/>
          <w:szCs w:val="20"/>
        </w:rPr>
      </w:pPr>
    </w:p>
    <w:p w14:paraId="69F46B00" w14:textId="023A9B85" w:rsidR="00E15C4C" w:rsidRPr="00EE15C4" w:rsidRDefault="00E15C4C" w:rsidP="00F02C91">
      <w:pPr>
        <w:spacing w:after="240" w:line="240" w:lineRule="auto"/>
        <w:ind w:right="-720"/>
        <w:rPr>
          <w:rFonts w:ascii="Avenir Next LT Pro" w:eastAsia="Pretendard" w:hAnsi="Avenir Next LT Pro"/>
          <w:sz w:val="20"/>
          <w:szCs w:val="20"/>
        </w:rPr>
      </w:pPr>
    </w:p>
    <w:p w14:paraId="0D9DCB18" w14:textId="73A7F935" w:rsidR="0094739B" w:rsidRPr="00EE15C4" w:rsidRDefault="00EE15C4" w:rsidP="00F02C91">
      <w:pPr>
        <w:spacing w:after="240" w:line="240" w:lineRule="auto"/>
        <w:ind w:right="-720"/>
        <w:rPr>
          <w:rFonts w:ascii="Avenir Next LT Pro" w:eastAsia="Pretendard" w:hAnsi="Avenir Next LT Pro"/>
          <w:sz w:val="20"/>
          <w:szCs w:val="20"/>
        </w:rPr>
      </w:pPr>
      <w:r>
        <w:rPr>
          <w:rFonts w:ascii="Pretendard" w:eastAsia="Pretendard" w:hAnsi="Pretendard"/>
          <w:noProof/>
          <w:sz w:val="20"/>
          <w:szCs w:val="20"/>
        </w:rPr>
        <mc:AlternateContent>
          <mc:Choice Requires="wps">
            <w:drawing>
              <wp:anchor distT="0" distB="0" distL="114300" distR="114300" simplePos="0" relativeHeight="251662336" behindDoc="0" locked="0" layoutInCell="1" allowOverlap="1" wp14:anchorId="7AFB12BB" wp14:editId="7669A766">
                <wp:simplePos x="0" y="0"/>
                <wp:positionH relativeFrom="column">
                  <wp:posOffset>5683250</wp:posOffset>
                </wp:positionH>
                <wp:positionV relativeFrom="paragraph">
                  <wp:posOffset>220243</wp:posOffset>
                </wp:positionV>
                <wp:extent cx="1036320" cy="265430"/>
                <wp:effectExtent l="0" t="0" r="0" b="0"/>
                <wp:wrapNone/>
                <wp:docPr id="556593897" name="Text Box 4"/>
                <wp:cNvGraphicFramePr/>
                <a:graphic xmlns:a="http://schemas.openxmlformats.org/drawingml/2006/main">
                  <a:graphicData uri="http://schemas.microsoft.com/office/word/2010/wordprocessingShape">
                    <wps:wsp>
                      <wps:cNvSpPr txBox="1"/>
                      <wps:spPr>
                        <a:xfrm>
                          <a:off x="0" y="0"/>
                          <a:ext cx="1036320" cy="265430"/>
                        </a:xfrm>
                        <a:prstGeom prst="rect">
                          <a:avLst/>
                        </a:prstGeom>
                        <a:noFill/>
                        <a:ln w="6350">
                          <a:noFill/>
                        </a:ln>
                      </wps:spPr>
                      <wps:txbx>
                        <w:txbxContent>
                          <w:p w14:paraId="78212B6C" w14:textId="0CDB2206" w:rsidR="00365F1F" w:rsidRPr="00EE15C4" w:rsidRDefault="00365F1F" w:rsidP="00365F1F">
                            <w:pPr>
                              <w:jc w:val="right"/>
                              <w:rPr>
                                <w:rFonts w:ascii="Avenir Next LT Pro" w:eastAsia="Pretendard" w:hAnsi="Avenir Next LT Pro"/>
                                <w:color w:val="000000" w:themeColor="text1"/>
                                <w:sz w:val="13"/>
                                <w:szCs w:val="13"/>
                              </w:rPr>
                            </w:pPr>
                            <w:r w:rsidRPr="00EE15C4">
                              <w:rPr>
                                <w:rFonts w:ascii="Avenir Next LT Pro" w:eastAsia="Pretendard" w:hAnsi="Avenir Next LT Pro"/>
                                <w:color w:val="000000" w:themeColor="text1"/>
                                <w:sz w:val="13"/>
                                <w:szCs w:val="13"/>
                              </w:rPr>
                              <w:t>MKT8845-</w:t>
                            </w:r>
                            <w:r w:rsidR="00661685" w:rsidRPr="00EE15C4">
                              <w:rPr>
                                <w:rFonts w:ascii="Avenir Next LT Pro" w:eastAsia="Pretendard" w:hAnsi="Avenir Next LT Pro"/>
                                <w:color w:val="000000" w:themeColor="text1"/>
                                <w:sz w:val="13"/>
                                <w:szCs w:val="13"/>
                              </w:rPr>
                              <w:t>2</w:t>
                            </w:r>
                          </w:p>
                          <w:p w14:paraId="095051BD" w14:textId="77777777" w:rsidR="00365F1F" w:rsidRPr="00EE15C4" w:rsidRDefault="00365F1F">
                            <w:pPr>
                              <w:rPr>
                                <w:rFonts w:ascii="Avenir Next LT Pro" w:hAnsi="Avenir Next LT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AFB12BB" id="_x0000_t202" coordsize="21600,21600" o:spt="202" path="m,l,21600r21600,l21600,xe">
                <v:stroke joinstyle="miter"/>
                <v:path gradientshapeok="t" o:connecttype="rect"/>
              </v:shapetype>
              <v:shape id="Text Box 4" o:spid="_x0000_s1026" type="#_x0000_t202" style="position:absolute;margin-left:447.5pt;margin-top:17.35pt;width:81.6pt;height:20.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" filled="f" stroked="f" strokeweight=".5pt">
                <v:textbox>
                  <w:txbxContent>
                    <w:p w14:paraId="78212B6C" w14:textId="0CDB2206" w:rsidR="00365F1F" w:rsidRPr="00EE15C4" w:rsidRDefault="00365F1F" w:rsidP="00365F1F">
                      <w:pPr>
                        <w:jc w:val="right"/>
                        <w:rPr>
                          <w:rFonts w:ascii="Avenir Next LT Pro" w:eastAsia="Pretendard" w:hAnsi="Avenir Next LT Pro"/>
                          <w:color w:val="000000" w:themeColor="text1"/>
                          <w:sz w:val="13"/>
                          <w:szCs w:val="13"/>
                        </w:rPr>
                      </w:pPr>
                      <w:r w:rsidRPr="00EE15C4">
                        <w:rPr>
                          <w:rFonts w:ascii="Avenir Next LT Pro" w:eastAsia="Pretendard" w:hAnsi="Avenir Next LT Pro"/>
                          <w:color w:val="000000" w:themeColor="text1"/>
                          <w:sz w:val="13"/>
                          <w:szCs w:val="13"/>
                        </w:rPr>
                        <w:t>MKT8845-</w:t>
                      </w:r>
                      <w:r w:rsidR="00661685" w:rsidRPr="00EE15C4">
                        <w:rPr>
                          <w:rFonts w:ascii="Avenir Next LT Pro" w:eastAsia="Pretendard" w:hAnsi="Avenir Next LT Pro"/>
                          <w:color w:val="000000" w:themeColor="text1"/>
                          <w:sz w:val="13"/>
                          <w:szCs w:val="13"/>
                        </w:rPr>
                        <w:t>2</w:t>
                      </w:r>
                    </w:p>
                    <w:p w14:paraId="095051BD" w14:textId="77777777" w:rsidR="00365F1F" w:rsidRPr="00EE15C4" w:rsidRDefault="00365F1F">
                      <w:pPr>
                        <w:rPr>
                          <w:rFonts w:ascii="Avenir Next LT Pro" w:hAnsi="Avenir Next LT Pro"/>
                        </w:rPr>
                      </w:pPr>
                    </w:p>
                  </w:txbxContent>
                </v:textbox>
              </v:shape>
            </w:pict>
          </mc:Fallback>
        </mc:AlternateContent>
      </w:r>
      <w:r>
        <w:rPr>
          <w:rFonts w:ascii="Pretendard" w:eastAsia="Pretendard" w:hAnsi="Pretendard"/>
          <w:noProof/>
          <w:sz w:val="20"/>
          <w:szCs w:val="20"/>
        </w:rPr>
        <mc:AlternateContent>
          <mc:Choice Requires="wps">
            <w:drawing>
              <wp:anchor distT="0" distB="0" distL="114300" distR="114300" simplePos="0" relativeHeight="251661312" behindDoc="0" locked="0" layoutInCell="1" allowOverlap="1" wp14:anchorId="529B29F8" wp14:editId="4BB5168A">
                <wp:simplePos x="0" y="0"/>
                <wp:positionH relativeFrom="column">
                  <wp:posOffset>-125095</wp:posOffset>
                </wp:positionH>
                <wp:positionV relativeFrom="paragraph">
                  <wp:posOffset>119634</wp:posOffset>
                </wp:positionV>
                <wp:extent cx="3275965" cy="424180"/>
                <wp:effectExtent l="0" t="0" r="0" b="0"/>
                <wp:wrapNone/>
                <wp:docPr id="1271167332" name="Text Box 3"/>
                <wp:cNvGraphicFramePr/>
                <a:graphic xmlns:a="http://schemas.openxmlformats.org/drawingml/2006/main">
                  <a:graphicData uri="http://schemas.microsoft.com/office/word/2010/wordprocessingShape">
                    <wps:wsp>
                      <wps:cNvSpPr txBox="1"/>
                      <wps:spPr>
                        <a:xfrm>
                          <a:off x="0" y="0"/>
                          <a:ext cx="3275965" cy="424180"/>
                        </a:xfrm>
                        <a:prstGeom prst="rect">
                          <a:avLst/>
                        </a:prstGeom>
                        <a:noFill/>
                        <a:ln w="6350">
                          <a:noFill/>
                        </a:ln>
                      </wps:spPr>
                      <wps:txbx>
                        <w:txbxContent>
                          <w:p w14:paraId="282D0967" w14:textId="77777777" w:rsidR="00365F1F" w:rsidRPr="00EE15C4" w:rsidRDefault="00365F1F" w:rsidP="00365F1F">
                            <w:pPr>
                              <w:spacing w:after="0" w:line="240" w:lineRule="auto"/>
                              <w:rPr>
                                <w:rFonts w:ascii="Avenir Next LT Pro" w:eastAsia="Pretendard" w:hAnsi="Avenir Next LT Pro"/>
                                <w:color w:val="000000" w:themeColor="text1"/>
                                <w:sz w:val="13"/>
                                <w:szCs w:val="13"/>
                              </w:rPr>
                            </w:pPr>
                            <w:r w:rsidRPr="00EE15C4">
                              <w:rPr>
                                <w:rFonts w:ascii="Avenir Next LT Pro" w:eastAsia="Pretendard" w:hAnsi="Avenir Next LT Pro"/>
                                <w:color w:val="000000" w:themeColor="text1"/>
                                <w:sz w:val="13"/>
                                <w:szCs w:val="13"/>
                              </w:rPr>
                              <w:t>This AI software cannot guarantee breast cancer detection with 100% accuracy.</w:t>
                            </w:r>
                          </w:p>
                          <w:p w14:paraId="5365CEE3" w14:textId="61A98905" w:rsidR="00365F1F" w:rsidRPr="00EE15C4" w:rsidRDefault="00365F1F" w:rsidP="00365F1F">
                            <w:pPr>
                              <w:rPr>
                                <w:rFonts w:ascii="Avenir Next LT Pro" w:hAnsi="Avenir Next LT Pro"/>
                              </w:rPr>
                            </w:pPr>
                            <w:r w:rsidRPr="00EE15C4">
                              <w:rPr>
                                <w:rFonts w:ascii="Avenir Next LT Pro" w:eastAsia="Pretendard" w:hAnsi="Avenir Next LT Pro"/>
                                <w:color w:val="000000" w:themeColor="text1"/>
                                <w:sz w:val="13"/>
                                <w:szCs w:val="13"/>
                              </w:rPr>
                              <w:t>SecondReadAI is a trademark of Lunit</w:t>
                            </w:r>
                            <w:r w:rsidR="001B52D2" w:rsidRPr="00EE15C4">
                              <w:rPr>
                                <w:rFonts w:ascii="Avenir Next LT Pro" w:eastAsia="Pretendard" w:hAnsi="Avenir Next LT Pro"/>
                                <w:color w:val="000000" w:themeColor="text1"/>
                                <w:sz w:val="13"/>
                                <w:szCs w:val="13"/>
                              </w:rPr>
                              <w:t>®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9B29F8" id="Text Box 3" o:spid="_x0000_s1027" type="#_x0000_t202" style="position:absolute;margin-left:-9.85pt;margin-top:9.4pt;width:257.95pt;height:33.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" filled="f" stroked="f" strokeweight=".5pt">
                <v:textbox>
                  <w:txbxContent>
                    <w:p w14:paraId="282D0967" w14:textId="77777777" w:rsidR="00365F1F" w:rsidRPr="00EE15C4" w:rsidRDefault="00365F1F" w:rsidP="00365F1F">
                      <w:pPr>
                        <w:spacing w:after="0" w:line="240" w:lineRule="auto"/>
                        <w:rPr>
                          <w:rFonts w:ascii="Avenir Next LT Pro" w:eastAsia="Pretendard" w:hAnsi="Avenir Next LT Pro"/>
                          <w:color w:val="000000" w:themeColor="text1"/>
                          <w:sz w:val="13"/>
                          <w:szCs w:val="13"/>
                        </w:rPr>
                      </w:pPr>
                      <w:r w:rsidRPr="00EE15C4">
                        <w:rPr>
                          <w:rFonts w:ascii="Avenir Next LT Pro" w:eastAsia="Pretendard" w:hAnsi="Avenir Next LT Pro"/>
                          <w:color w:val="000000" w:themeColor="text1"/>
                          <w:sz w:val="13"/>
                          <w:szCs w:val="13"/>
                        </w:rPr>
                        <w:t>This AI software cannot guarantee breast cancer detection with 100% accuracy.</w:t>
                      </w:r>
                    </w:p>
                    <w:p w14:paraId="5365CEE3" w14:textId="61A98905" w:rsidR="00365F1F" w:rsidRPr="00EE15C4" w:rsidRDefault="00365F1F" w:rsidP="00365F1F">
                      <w:pPr>
                        <w:rPr>
                          <w:rFonts w:ascii="Avenir Next LT Pro" w:hAnsi="Avenir Next LT Pro"/>
                        </w:rPr>
                      </w:pPr>
                      <w:r w:rsidRPr="00EE15C4">
                        <w:rPr>
                          <w:rFonts w:ascii="Avenir Next LT Pro" w:eastAsia="Pretendard" w:hAnsi="Avenir Next LT Pro"/>
                          <w:color w:val="000000" w:themeColor="text1"/>
                          <w:sz w:val="13"/>
                          <w:szCs w:val="13"/>
                        </w:rPr>
                        <w:t>SecondReadAI is a trademark of Lunit</w:t>
                      </w:r>
                      <w:r w:rsidR="001B52D2" w:rsidRPr="00EE15C4">
                        <w:rPr>
                          <w:rFonts w:ascii="Avenir Next LT Pro" w:eastAsia="Pretendard" w:hAnsi="Avenir Next LT Pro"/>
                          <w:color w:val="000000" w:themeColor="text1"/>
                          <w:sz w:val="13"/>
                          <w:szCs w:val="13"/>
                        </w:rPr>
                        <w:t>® Inc.</w:t>
                      </w:r>
                    </w:p>
                  </w:txbxContent>
                </v:textbox>
              </v:shape>
            </w:pict>
          </mc:Fallback>
        </mc:AlternateContent>
      </w:r>
    </w:p>
    <w:sectPr w:rsidR="0094739B" w:rsidRPr="00EE15C4" w:rsidSect="00984E41">
      <w:pgSz w:w="12240" w:h="15840"/>
      <w:pgMar w:top="711" w:right="1440" w:bottom="567"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EA8EE" w14:textId="77777777" w:rsidR="003A6221" w:rsidRDefault="003A6221" w:rsidP="007E64EC">
      <w:pPr>
        <w:spacing w:after="0" w:line="240" w:lineRule="auto"/>
      </w:pPr>
      <w:r>
        <w:separator/>
      </w:r>
    </w:p>
  </w:endnote>
  <w:endnote w:type="continuationSeparator" w:id="0">
    <w:p w14:paraId="23F974CD" w14:textId="77777777" w:rsidR="003A6221" w:rsidRDefault="003A6221" w:rsidP="007E6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D-DIN">
    <w:altName w:val="Calibri"/>
    <w:panose1 w:val="020B0504030202030204"/>
    <w:charset w:val="4D"/>
    <w:family w:val="swiss"/>
    <w:notTrueType/>
    <w:pitch w:val="variable"/>
    <w:sig w:usb0="8000006F" w:usb1="4000000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Pretendard">
    <w:altName w:val="Malgun Gothic"/>
    <w:panose1 w:val="02000503000000020004"/>
    <w:charset w:val="81"/>
    <w:family w:val="auto"/>
    <w:notTrueType/>
    <w:pitch w:val="variable"/>
    <w:sig w:usb0="E10002FF" w:usb1="1B57E5FF" w:usb2="04000011" w:usb3="00000000" w:csb0="0028019F" w:csb1="00000000"/>
  </w:font>
  <w:font w:name="Adobe Clean DC">
    <w:altName w:val="Calibri"/>
    <w:panose1 w:val="020B060402020202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E3A28" w14:textId="77777777" w:rsidR="003A6221" w:rsidRDefault="003A6221" w:rsidP="007E64EC">
      <w:pPr>
        <w:spacing w:after="0" w:line="240" w:lineRule="auto"/>
      </w:pPr>
      <w:r>
        <w:separator/>
      </w:r>
    </w:p>
  </w:footnote>
  <w:footnote w:type="continuationSeparator" w:id="0">
    <w:p w14:paraId="0874F95F" w14:textId="77777777" w:rsidR="003A6221" w:rsidRDefault="003A6221" w:rsidP="007E6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D71D3"/>
    <w:multiLevelType w:val="hybridMultilevel"/>
    <w:tmpl w:val="A9DCF29E"/>
    <w:lvl w:ilvl="0" w:tplc="7BFCE5F0">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1A1EA4"/>
    <w:multiLevelType w:val="hybridMultilevel"/>
    <w:tmpl w:val="78CE1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563A0"/>
    <w:multiLevelType w:val="hybridMultilevel"/>
    <w:tmpl w:val="8BBE9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7C76B6"/>
    <w:multiLevelType w:val="hybridMultilevel"/>
    <w:tmpl w:val="0146467A"/>
    <w:lvl w:ilvl="0" w:tplc="7BFCE5F0">
      <w:start w:val="1"/>
      <w:numFmt w:val="bullet"/>
      <w:lvlText w:val=""/>
      <w:lvlJc w:val="left"/>
      <w:pPr>
        <w:ind w:left="288" w:hanging="288"/>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38705114"/>
    <w:multiLevelType w:val="hybridMultilevel"/>
    <w:tmpl w:val="55C0F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FD60F90"/>
    <w:multiLevelType w:val="hybridMultilevel"/>
    <w:tmpl w:val="8452A2BA"/>
    <w:lvl w:ilvl="0" w:tplc="7BFCE5F0">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0F6B69"/>
    <w:multiLevelType w:val="hybridMultilevel"/>
    <w:tmpl w:val="0C5EE69C"/>
    <w:lvl w:ilvl="0" w:tplc="DD4091C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D87095"/>
    <w:multiLevelType w:val="hybridMultilevel"/>
    <w:tmpl w:val="CD3AB04C"/>
    <w:lvl w:ilvl="0" w:tplc="7BFCE5F0">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9478B"/>
    <w:multiLevelType w:val="hybridMultilevel"/>
    <w:tmpl w:val="B1AA5346"/>
    <w:lvl w:ilvl="0" w:tplc="93B4F9EC">
      <w:numFmt w:val="bullet"/>
      <w:lvlText w:val="-"/>
      <w:lvlJc w:val="left"/>
      <w:pPr>
        <w:ind w:left="360" w:hanging="360"/>
      </w:pPr>
      <w:rPr>
        <w:rFonts w:ascii="Aptos" w:eastAsiaTheme="minorHAnsi" w:hAnsi="Apto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8F23766"/>
    <w:multiLevelType w:val="hybridMultilevel"/>
    <w:tmpl w:val="82DC990A"/>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7B262549"/>
    <w:multiLevelType w:val="hybridMultilevel"/>
    <w:tmpl w:val="51E2AF08"/>
    <w:lvl w:ilvl="0" w:tplc="7BFCE5F0">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EE1AC1"/>
    <w:multiLevelType w:val="multilevel"/>
    <w:tmpl w:val="3E4C6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7305199">
    <w:abstractNumId w:val="2"/>
  </w:num>
  <w:num w:numId="2" w16cid:durableId="1325007791">
    <w:abstractNumId w:val="11"/>
  </w:num>
  <w:num w:numId="3" w16cid:durableId="1403023760">
    <w:abstractNumId w:val="8"/>
  </w:num>
  <w:num w:numId="4" w16cid:durableId="494953001">
    <w:abstractNumId w:val="6"/>
  </w:num>
  <w:num w:numId="5" w16cid:durableId="2121871224">
    <w:abstractNumId w:val="9"/>
  </w:num>
  <w:num w:numId="6" w16cid:durableId="1980962795">
    <w:abstractNumId w:val="3"/>
  </w:num>
  <w:num w:numId="7" w16cid:durableId="1592395622">
    <w:abstractNumId w:val="0"/>
  </w:num>
  <w:num w:numId="8" w16cid:durableId="2587162">
    <w:abstractNumId w:val="10"/>
  </w:num>
  <w:num w:numId="9" w16cid:durableId="2080201215">
    <w:abstractNumId w:val="5"/>
  </w:num>
  <w:num w:numId="10" w16cid:durableId="90706033">
    <w:abstractNumId w:val="7"/>
  </w:num>
  <w:num w:numId="11" w16cid:durableId="734594241">
    <w:abstractNumId w:val="1"/>
  </w:num>
  <w:num w:numId="12" w16cid:durableId="5980224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D4C"/>
    <w:rsid w:val="00006F13"/>
    <w:rsid w:val="000105EA"/>
    <w:rsid w:val="00023048"/>
    <w:rsid w:val="0004179F"/>
    <w:rsid w:val="00044BD8"/>
    <w:rsid w:val="00046DD4"/>
    <w:rsid w:val="000666BE"/>
    <w:rsid w:val="00080C08"/>
    <w:rsid w:val="000928ED"/>
    <w:rsid w:val="000D72AB"/>
    <w:rsid w:val="000E2982"/>
    <w:rsid w:val="000E7EAA"/>
    <w:rsid w:val="000F41E3"/>
    <w:rsid w:val="0012279B"/>
    <w:rsid w:val="001360A5"/>
    <w:rsid w:val="0013761A"/>
    <w:rsid w:val="00137915"/>
    <w:rsid w:val="0017631F"/>
    <w:rsid w:val="001B52D2"/>
    <w:rsid w:val="001B593D"/>
    <w:rsid w:val="001B5F43"/>
    <w:rsid w:val="001B7581"/>
    <w:rsid w:val="001D1A20"/>
    <w:rsid w:val="001E456B"/>
    <w:rsid w:val="001E5EAE"/>
    <w:rsid w:val="002130C4"/>
    <w:rsid w:val="00213D09"/>
    <w:rsid w:val="00241931"/>
    <w:rsid w:val="0027331E"/>
    <w:rsid w:val="002B016E"/>
    <w:rsid w:val="002C0159"/>
    <w:rsid w:val="002E2A6D"/>
    <w:rsid w:val="002E70D7"/>
    <w:rsid w:val="002F4E50"/>
    <w:rsid w:val="00325FFF"/>
    <w:rsid w:val="00351690"/>
    <w:rsid w:val="00360DE7"/>
    <w:rsid w:val="00365F1F"/>
    <w:rsid w:val="00367BAA"/>
    <w:rsid w:val="003901FC"/>
    <w:rsid w:val="003A6221"/>
    <w:rsid w:val="003C1986"/>
    <w:rsid w:val="003C33F1"/>
    <w:rsid w:val="003C5E08"/>
    <w:rsid w:val="003E7C74"/>
    <w:rsid w:val="003F371D"/>
    <w:rsid w:val="003F416B"/>
    <w:rsid w:val="003F5B12"/>
    <w:rsid w:val="004001F5"/>
    <w:rsid w:val="0041448F"/>
    <w:rsid w:val="004563A0"/>
    <w:rsid w:val="00462359"/>
    <w:rsid w:val="00470163"/>
    <w:rsid w:val="00484486"/>
    <w:rsid w:val="0049081B"/>
    <w:rsid w:val="00490ECD"/>
    <w:rsid w:val="004A27D2"/>
    <w:rsid w:val="004B131A"/>
    <w:rsid w:val="004B3D85"/>
    <w:rsid w:val="004C5B02"/>
    <w:rsid w:val="004F0D7C"/>
    <w:rsid w:val="0050783C"/>
    <w:rsid w:val="00521EA1"/>
    <w:rsid w:val="005339F7"/>
    <w:rsid w:val="0055755B"/>
    <w:rsid w:val="0056517F"/>
    <w:rsid w:val="00575F4B"/>
    <w:rsid w:val="00580950"/>
    <w:rsid w:val="00583EF4"/>
    <w:rsid w:val="005A2AE3"/>
    <w:rsid w:val="005A5A92"/>
    <w:rsid w:val="005C7BA8"/>
    <w:rsid w:val="006065A6"/>
    <w:rsid w:val="006074B6"/>
    <w:rsid w:val="00623B49"/>
    <w:rsid w:val="006255A8"/>
    <w:rsid w:val="00645C03"/>
    <w:rsid w:val="006560D5"/>
    <w:rsid w:val="00661685"/>
    <w:rsid w:val="00662CCF"/>
    <w:rsid w:val="006830EC"/>
    <w:rsid w:val="006B2107"/>
    <w:rsid w:val="006B5B21"/>
    <w:rsid w:val="006E7442"/>
    <w:rsid w:val="00764C30"/>
    <w:rsid w:val="0079074D"/>
    <w:rsid w:val="00791018"/>
    <w:rsid w:val="007916B2"/>
    <w:rsid w:val="0079236A"/>
    <w:rsid w:val="00793E21"/>
    <w:rsid w:val="00795905"/>
    <w:rsid w:val="007A7118"/>
    <w:rsid w:val="007B2CD7"/>
    <w:rsid w:val="007C39CF"/>
    <w:rsid w:val="007D0AF1"/>
    <w:rsid w:val="007E10F4"/>
    <w:rsid w:val="007E64EC"/>
    <w:rsid w:val="00811D27"/>
    <w:rsid w:val="00817805"/>
    <w:rsid w:val="008A36B3"/>
    <w:rsid w:val="008C0F38"/>
    <w:rsid w:val="008C1EB0"/>
    <w:rsid w:val="008E4B6F"/>
    <w:rsid w:val="008F27E3"/>
    <w:rsid w:val="0094739B"/>
    <w:rsid w:val="00961710"/>
    <w:rsid w:val="00962DAB"/>
    <w:rsid w:val="00964D0C"/>
    <w:rsid w:val="00984E41"/>
    <w:rsid w:val="009D4F1C"/>
    <w:rsid w:val="009D6905"/>
    <w:rsid w:val="009E1872"/>
    <w:rsid w:val="009E3D99"/>
    <w:rsid w:val="009E3F54"/>
    <w:rsid w:val="00A15B91"/>
    <w:rsid w:val="00A2368A"/>
    <w:rsid w:val="00A2424C"/>
    <w:rsid w:val="00A42DD1"/>
    <w:rsid w:val="00A534ED"/>
    <w:rsid w:val="00A549E6"/>
    <w:rsid w:val="00A67551"/>
    <w:rsid w:val="00A87AB1"/>
    <w:rsid w:val="00AA2512"/>
    <w:rsid w:val="00AC1CBA"/>
    <w:rsid w:val="00AE112A"/>
    <w:rsid w:val="00B30C42"/>
    <w:rsid w:val="00B33784"/>
    <w:rsid w:val="00B35E1B"/>
    <w:rsid w:val="00B37D4C"/>
    <w:rsid w:val="00B44680"/>
    <w:rsid w:val="00B56E41"/>
    <w:rsid w:val="00B65943"/>
    <w:rsid w:val="00B66600"/>
    <w:rsid w:val="00B7717A"/>
    <w:rsid w:val="00B7785C"/>
    <w:rsid w:val="00B84C7C"/>
    <w:rsid w:val="00B85D5F"/>
    <w:rsid w:val="00BA2851"/>
    <w:rsid w:val="00BD4942"/>
    <w:rsid w:val="00BE04C2"/>
    <w:rsid w:val="00BF1609"/>
    <w:rsid w:val="00BF183F"/>
    <w:rsid w:val="00BF24D8"/>
    <w:rsid w:val="00C32E41"/>
    <w:rsid w:val="00C32F36"/>
    <w:rsid w:val="00C40EFF"/>
    <w:rsid w:val="00C4613B"/>
    <w:rsid w:val="00C57843"/>
    <w:rsid w:val="00C61746"/>
    <w:rsid w:val="00C73A01"/>
    <w:rsid w:val="00C832CA"/>
    <w:rsid w:val="00CC11ED"/>
    <w:rsid w:val="00CC2C29"/>
    <w:rsid w:val="00CD1F16"/>
    <w:rsid w:val="00CE50D6"/>
    <w:rsid w:val="00CF3633"/>
    <w:rsid w:val="00D131D3"/>
    <w:rsid w:val="00D22A31"/>
    <w:rsid w:val="00D3141D"/>
    <w:rsid w:val="00D66BAA"/>
    <w:rsid w:val="00D67BE6"/>
    <w:rsid w:val="00D87733"/>
    <w:rsid w:val="00DB035E"/>
    <w:rsid w:val="00DB2155"/>
    <w:rsid w:val="00DB470A"/>
    <w:rsid w:val="00DE7E66"/>
    <w:rsid w:val="00DF0666"/>
    <w:rsid w:val="00DF1CCF"/>
    <w:rsid w:val="00E15C4C"/>
    <w:rsid w:val="00E255AE"/>
    <w:rsid w:val="00E4059D"/>
    <w:rsid w:val="00E5077D"/>
    <w:rsid w:val="00E66617"/>
    <w:rsid w:val="00E852CC"/>
    <w:rsid w:val="00EA3380"/>
    <w:rsid w:val="00EA6B16"/>
    <w:rsid w:val="00EB08E6"/>
    <w:rsid w:val="00EC466B"/>
    <w:rsid w:val="00ED64C2"/>
    <w:rsid w:val="00EE0D18"/>
    <w:rsid w:val="00EE15C4"/>
    <w:rsid w:val="00EF2E49"/>
    <w:rsid w:val="00F02C91"/>
    <w:rsid w:val="00F12DDB"/>
    <w:rsid w:val="00F21A9D"/>
    <w:rsid w:val="00F36615"/>
    <w:rsid w:val="00F42E9C"/>
    <w:rsid w:val="00F505F8"/>
    <w:rsid w:val="00F63088"/>
    <w:rsid w:val="00F84662"/>
    <w:rsid w:val="00F9119D"/>
    <w:rsid w:val="00F91832"/>
    <w:rsid w:val="00F928E4"/>
    <w:rsid w:val="00F945ED"/>
    <w:rsid w:val="00F95585"/>
    <w:rsid w:val="00F95B6E"/>
    <w:rsid w:val="00FD7094"/>
    <w:rsid w:val="00FF77CE"/>
    <w:rsid w:val="789CF8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A185A"/>
  <w15:chartTrackingRefBased/>
  <w15:docId w15:val="{D16B4FC7-650E-4957-9819-4B144AE3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0D7"/>
    <w:rPr>
      <w:rFonts w:eastAsiaTheme="minorEastAsia"/>
    </w:rPr>
  </w:style>
  <w:style w:type="paragraph" w:styleId="Heading1">
    <w:name w:val="heading 1"/>
    <w:basedOn w:val="Normal"/>
    <w:next w:val="Normal"/>
    <w:link w:val="Heading1Char"/>
    <w:uiPriority w:val="9"/>
    <w:qFormat/>
    <w:rsid w:val="00B37D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7D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7D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7D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7D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7D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7D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7D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7D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D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7D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7D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7D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7D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7D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7D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7D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7D4C"/>
    <w:rPr>
      <w:rFonts w:eastAsiaTheme="majorEastAsia" w:cstheme="majorBidi"/>
      <w:color w:val="272727" w:themeColor="text1" w:themeTint="D8"/>
    </w:rPr>
  </w:style>
  <w:style w:type="paragraph" w:styleId="Title">
    <w:name w:val="Title"/>
    <w:basedOn w:val="Normal"/>
    <w:next w:val="Normal"/>
    <w:link w:val="TitleChar"/>
    <w:uiPriority w:val="10"/>
    <w:qFormat/>
    <w:rsid w:val="00B37D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D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7D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7D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7D4C"/>
    <w:pPr>
      <w:spacing w:before="160"/>
      <w:jc w:val="center"/>
    </w:pPr>
    <w:rPr>
      <w:i/>
      <w:iCs/>
      <w:color w:val="404040" w:themeColor="text1" w:themeTint="BF"/>
    </w:rPr>
  </w:style>
  <w:style w:type="character" w:customStyle="1" w:styleId="QuoteChar">
    <w:name w:val="Quote Char"/>
    <w:basedOn w:val="DefaultParagraphFont"/>
    <w:link w:val="Quote"/>
    <w:uiPriority w:val="29"/>
    <w:rsid w:val="00B37D4C"/>
    <w:rPr>
      <w:i/>
      <w:iCs/>
      <w:color w:val="404040" w:themeColor="text1" w:themeTint="BF"/>
    </w:rPr>
  </w:style>
  <w:style w:type="paragraph" w:styleId="ListParagraph">
    <w:name w:val="List Paragraph"/>
    <w:basedOn w:val="Normal"/>
    <w:uiPriority w:val="34"/>
    <w:qFormat/>
    <w:rsid w:val="00B37D4C"/>
    <w:pPr>
      <w:ind w:left="720"/>
      <w:contextualSpacing/>
    </w:pPr>
  </w:style>
  <w:style w:type="character" w:styleId="IntenseEmphasis">
    <w:name w:val="Intense Emphasis"/>
    <w:basedOn w:val="DefaultParagraphFont"/>
    <w:uiPriority w:val="21"/>
    <w:qFormat/>
    <w:rsid w:val="00B37D4C"/>
    <w:rPr>
      <w:i/>
      <w:iCs/>
      <w:color w:val="0F4761" w:themeColor="accent1" w:themeShade="BF"/>
    </w:rPr>
  </w:style>
  <w:style w:type="paragraph" w:styleId="IntenseQuote">
    <w:name w:val="Intense Quote"/>
    <w:basedOn w:val="Normal"/>
    <w:next w:val="Normal"/>
    <w:link w:val="IntenseQuoteChar"/>
    <w:uiPriority w:val="30"/>
    <w:qFormat/>
    <w:rsid w:val="00B37D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7D4C"/>
    <w:rPr>
      <w:i/>
      <w:iCs/>
      <w:color w:val="0F4761" w:themeColor="accent1" w:themeShade="BF"/>
    </w:rPr>
  </w:style>
  <w:style w:type="character" w:styleId="IntenseReference">
    <w:name w:val="Intense Reference"/>
    <w:basedOn w:val="DefaultParagraphFont"/>
    <w:uiPriority w:val="32"/>
    <w:qFormat/>
    <w:rsid w:val="00B37D4C"/>
    <w:rPr>
      <w:b/>
      <w:bCs/>
      <w:smallCaps/>
      <w:color w:val="0F4761" w:themeColor="accent1" w:themeShade="BF"/>
      <w:spacing w:val="5"/>
    </w:rPr>
  </w:style>
  <w:style w:type="character" w:styleId="Strong">
    <w:name w:val="Strong"/>
    <w:basedOn w:val="DefaultParagraphFont"/>
    <w:uiPriority w:val="22"/>
    <w:qFormat/>
    <w:rsid w:val="00C832CA"/>
    <w:rPr>
      <w:b/>
      <w:bCs/>
    </w:rPr>
  </w:style>
  <w:style w:type="character" w:styleId="Hyperlink">
    <w:name w:val="Hyperlink"/>
    <w:basedOn w:val="DefaultParagraphFont"/>
    <w:uiPriority w:val="99"/>
    <w:unhideWhenUsed/>
    <w:rsid w:val="0012279B"/>
    <w:rPr>
      <w:color w:val="0000FF"/>
      <w:u w:val="single"/>
    </w:rPr>
  </w:style>
  <w:style w:type="character" w:customStyle="1" w:styleId="A5">
    <w:name w:val="A5"/>
    <w:uiPriority w:val="99"/>
    <w:rsid w:val="002E70D7"/>
    <w:rPr>
      <w:rFonts w:cs="D-DIN"/>
      <w:color w:val="535453"/>
      <w:sz w:val="20"/>
      <w:szCs w:val="20"/>
    </w:rPr>
  </w:style>
  <w:style w:type="character" w:customStyle="1" w:styleId="A9">
    <w:name w:val="A9"/>
    <w:uiPriority w:val="99"/>
    <w:rsid w:val="002E70D7"/>
    <w:rPr>
      <w:rFonts w:cs="D-DIN"/>
      <w:color w:val="535453"/>
      <w:sz w:val="11"/>
      <w:szCs w:val="11"/>
    </w:rPr>
  </w:style>
  <w:style w:type="character" w:customStyle="1" w:styleId="cf01">
    <w:name w:val="cf01"/>
    <w:basedOn w:val="DefaultParagraphFont"/>
    <w:rsid w:val="002E70D7"/>
    <w:rPr>
      <w:rFonts w:ascii="Segoe UI" w:hAnsi="Segoe UI" w:cs="Segoe UI" w:hint="default"/>
      <w:sz w:val="18"/>
      <w:szCs w:val="18"/>
    </w:rPr>
  </w:style>
  <w:style w:type="paragraph" w:styleId="NormalWeb">
    <w:name w:val="Normal (Web)"/>
    <w:basedOn w:val="Normal"/>
    <w:uiPriority w:val="99"/>
    <w:unhideWhenUsed/>
    <w:rsid w:val="002E70D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7E64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4EC"/>
    <w:rPr>
      <w:rFonts w:eastAsiaTheme="minorEastAsia"/>
    </w:rPr>
  </w:style>
  <w:style w:type="paragraph" w:styleId="Footer">
    <w:name w:val="footer"/>
    <w:basedOn w:val="Normal"/>
    <w:link w:val="FooterChar"/>
    <w:uiPriority w:val="99"/>
    <w:unhideWhenUsed/>
    <w:rsid w:val="007E64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4EC"/>
    <w:rPr>
      <w:rFonts w:eastAsiaTheme="minorEastAsia"/>
    </w:rPr>
  </w:style>
  <w:style w:type="paragraph" w:styleId="FootnoteText">
    <w:name w:val="footnote text"/>
    <w:basedOn w:val="Normal"/>
    <w:link w:val="FootnoteTextChar"/>
    <w:uiPriority w:val="99"/>
    <w:semiHidden/>
    <w:unhideWhenUsed/>
    <w:rsid w:val="007E64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4EC"/>
    <w:rPr>
      <w:rFonts w:eastAsiaTheme="minorEastAsia"/>
      <w:sz w:val="20"/>
      <w:szCs w:val="20"/>
    </w:rPr>
  </w:style>
  <w:style w:type="character" w:styleId="FootnoteReference">
    <w:name w:val="footnote reference"/>
    <w:basedOn w:val="DefaultParagraphFont"/>
    <w:uiPriority w:val="99"/>
    <w:semiHidden/>
    <w:unhideWhenUsed/>
    <w:rsid w:val="007E64EC"/>
    <w:rPr>
      <w:vertAlign w:val="superscript"/>
    </w:rPr>
  </w:style>
  <w:style w:type="character" w:customStyle="1" w:styleId="emailstyle15">
    <w:name w:val="emailstyle15"/>
    <w:basedOn w:val="DefaultParagraphFont"/>
    <w:semiHidden/>
    <w:rsid w:val="00961710"/>
    <w:rPr>
      <w:rFonts w:ascii="Aptos" w:hAnsi="Aptos"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98801">
      <w:bodyDiv w:val="1"/>
      <w:marLeft w:val="0"/>
      <w:marRight w:val="0"/>
      <w:marTop w:val="0"/>
      <w:marBottom w:val="0"/>
      <w:divBdr>
        <w:top w:val="none" w:sz="0" w:space="0" w:color="auto"/>
        <w:left w:val="none" w:sz="0" w:space="0" w:color="auto"/>
        <w:bottom w:val="none" w:sz="0" w:space="0" w:color="auto"/>
        <w:right w:val="none" w:sz="0" w:space="0" w:color="auto"/>
      </w:divBdr>
    </w:div>
    <w:div w:id="178587624">
      <w:bodyDiv w:val="1"/>
      <w:marLeft w:val="0"/>
      <w:marRight w:val="0"/>
      <w:marTop w:val="0"/>
      <w:marBottom w:val="0"/>
      <w:divBdr>
        <w:top w:val="none" w:sz="0" w:space="0" w:color="auto"/>
        <w:left w:val="none" w:sz="0" w:space="0" w:color="auto"/>
        <w:bottom w:val="none" w:sz="0" w:space="0" w:color="auto"/>
        <w:right w:val="none" w:sz="0" w:space="0" w:color="auto"/>
      </w:divBdr>
    </w:div>
    <w:div w:id="2101175787">
      <w:bodyDiv w:val="1"/>
      <w:marLeft w:val="0"/>
      <w:marRight w:val="0"/>
      <w:marTop w:val="0"/>
      <w:marBottom w:val="0"/>
      <w:divBdr>
        <w:top w:val="none" w:sz="0" w:space="0" w:color="auto"/>
        <w:left w:val="none" w:sz="0" w:space="0" w:color="auto"/>
        <w:bottom w:val="none" w:sz="0" w:space="0" w:color="auto"/>
        <w:right w:val="none" w:sz="0" w:space="0" w:color="auto"/>
      </w:divBdr>
    </w:div>
    <w:div w:id="212508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Morgan</dc:creator>
  <cp:keywords/>
  <dc:description/>
  <cp:lastModifiedBy>shelbey</cp:lastModifiedBy>
  <cp:revision>24</cp:revision>
  <dcterms:created xsi:type="dcterms:W3CDTF">2024-11-17T20:00:00Z</dcterms:created>
  <dcterms:modified xsi:type="dcterms:W3CDTF">2025-01-16T15:48:00Z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76fcee7310f5dfea0cda11a748ffffbd196ccd823350162c25ddd9a7d291b34a</vt:lpwstr>
  </property>
</Properties>
</file>